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4F7D0" w14:textId="77777777" w:rsidR="003F7B39" w:rsidRPr="00976F21" w:rsidRDefault="003F7B39" w:rsidP="00D109FE">
      <w:pPr>
        <w:rPr>
          <w:rFonts w:ascii="Calibri Light" w:hAnsi="Calibri Light"/>
          <w:b/>
          <w:bCs/>
          <w:kern w:val="52"/>
          <w:szCs w:val="24"/>
        </w:rPr>
      </w:pPr>
      <w:r w:rsidRPr="00976F21">
        <w:rPr>
          <w:rFonts w:ascii="Calibri Light" w:hAnsi="Calibri Light" w:hint="eastAsia"/>
          <w:b/>
          <w:bCs/>
          <w:kern w:val="52"/>
          <w:szCs w:val="24"/>
        </w:rPr>
        <w:t>浸信會愛羣社會服務處</w:t>
      </w:r>
    </w:p>
    <w:p w14:paraId="5421B737" w14:textId="77777777" w:rsidR="003F7B39" w:rsidRDefault="00984D5B" w:rsidP="00D109FE">
      <w:pPr>
        <w:rPr>
          <w:rFonts w:ascii="Calibri Light" w:hAnsi="Calibri Light"/>
          <w:b/>
          <w:bCs/>
          <w:kern w:val="52"/>
          <w:sz w:val="22"/>
        </w:rPr>
      </w:pPr>
      <w:r>
        <w:rPr>
          <w:rFonts w:ascii="Calibri Light" w:hAnsi="Calibri Light" w:hint="eastAsia"/>
          <w:b/>
          <w:bCs/>
          <w:kern w:val="52"/>
          <w:sz w:val="22"/>
        </w:rPr>
        <w:t>培訓及就業服務</w:t>
      </w:r>
    </w:p>
    <w:p w14:paraId="50FE3D54" w14:textId="77777777" w:rsidR="00984D5B" w:rsidRDefault="00984D5B" w:rsidP="1B955032">
      <w:pPr>
        <w:rPr>
          <w:rFonts w:ascii="Calibri Light" w:eastAsia="Calibri Light" w:hAnsi="Calibri Light" w:cs="Calibri Light"/>
          <w:b/>
          <w:bCs/>
          <w:sz w:val="22"/>
        </w:rPr>
      </w:pPr>
      <w:r w:rsidRPr="1B955032">
        <w:rPr>
          <w:rFonts w:ascii="Calibri Light" w:eastAsia="Calibri Light" w:hAnsi="Calibri Light" w:cs="Calibri Light"/>
          <w:b/>
          <w:bCs/>
          <w:kern w:val="52"/>
          <w:sz w:val="22"/>
        </w:rPr>
        <w:t>Training and Empolyment Service</w:t>
      </w:r>
    </w:p>
    <w:p w14:paraId="594C8618" w14:textId="77777777" w:rsidR="002D2D96" w:rsidRDefault="002D2D96" w:rsidP="002D2D96">
      <w:pPr>
        <w:rPr>
          <w:rFonts w:ascii="Calibri Light" w:eastAsiaTheme="minorEastAsia" w:hAnsi="Calibri Light" w:cs="Calibri Light" w:hint="eastAsia"/>
          <w:b/>
          <w:bCs/>
          <w:sz w:val="22"/>
        </w:rPr>
      </w:pPr>
    </w:p>
    <w:p w14:paraId="3963E4A8" w14:textId="7C771D7C" w:rsidR="002D2D96" w:rsidRPr="005C7D2B" w:rsidRDefault="002D2D96" w:rsidP="002D2D96">
      <w:pPr>
        <w:pStyle w:val="Web"/>
        <w:rPr>
          <w:b/>
          <w:color w:val="000000"/>
          <w:sz w:val="40"/>
          <w:szCs w:val="40"/>
        </w:rPr>
      </w:pPr>
      <w:r w:rsidRPr="005C7D2B">
        <w:rPr>
          <w:rFonts w:ascii="新細明體" w:eastAsia="新細明體" w:hAnsi="新細明體" w:cs="新細明體" w:hint="eastAsia"/>
          <w:color w:val="000000"/>
          <w:sz w:val="40"/>
          <w:szCs w:val="40"/>
        </w:rPr>
        <w:t>活動名稱</w:t>
      </w:r>
      <w:r w:rsidRPr="005C7D2B">
        <w:rPr>
          <w:color w:val="000000"/>
          <w:sz w:val="40"/>
          <w:szCs w:val="40"/>
        </w:rPr>
        <w:t xml:space="preserve">: </w:t>
      </w:r>
      <w:r w:rsidRPr="005C7D2B">
        <w:rPr>
          <w:rFonts w:ascii="新細明體" w:eastAsia="新細明體" w:hAnsi="新細明體" w:cs="新細明體" w:hint="eastAsia"/>
          <w:b/>
          <w:color w:val="000000"/>
          <w:sz w:val="40"/>
          <w:szCs w:val="40"/>
        </w:rPr>
        <w:t>「羣」聚共融力量</w:t>
      </w:r>
      <w:r w:rsidRPr="005C7D2B">
        <w:rPr>
          <w:rFonts w:ascii="新細明體" w:eastAsia="新細明體" w:hAnsi="新細明體" w:cs="新細明體" w:hint="eastAsia"/>
          <w:b/>
          <w:color w:val="000000"/>
          <w:sz w:val="40"/>
          <w:szCs w:val="40"/>
          <w:lang w:eastAsia="zh-HK"/>
        </w:rPr>
        <w:t xml:space="preserve"> </w:t>
      </w:r>
      <w:r w:rsidRPr="005C7D2B">
        <w:rPr>
          <w:rFonts w:ascii="新細明體" w:eastAsia="新細明體" w:hAnsi="新細明體" w:cs="新細明體" w:hint="eastAsia"/>
          <w:b/>
          <w:color w:val="000000"/>
          <w:sz w:val="40"/>
          <w:szCs w:val="40"/>
        </w:rPr>
        <w:t>課程及就業展覽</w:t>
      </w:r>
    </w:p>
    <w:p w14:paraId="4847D27A" w14:textId="77777777" w:rsidR="002D2D96" w:rsidRDefault="002D2D96" w:rsidP="002D2D96">
      <w:pPr>
        <w:pStyle w:val="Web"/>
        <w:rPr>
          <w:color w:val="000000"/>
          <w:sz w:val="27"/>
          <w:szCs w:val="27"/>
        </w:rPr>
      </w:pP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日期</w:t>
      </w:r>
      <w:r>
        <w:rPr>
          <w:color w:val="000000"/>
          <w:sz w:val="27"/>
          <w:szCs w:val="27"/>
        </w:rPr>
        <w:t>: 12/9/2018(</w:t>
      </w: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星期三</w:t>
      </w:r>
      <w:r>
        <w:rPr>
          <w:color w:val="000000"/>
          <w:sz w:val="27"/>
          <w:szCs w:val="27"/>
        </w:rPr>
        <w:t>)</w:t>
      </w:r>
    </w:p>
    <w:p w14:paraId="06627D2C" w14:textId="36A8A972" w:rsidR="002D2D96" w:rsidRDefault="002D2D96" w:rsidP="002D2D96">
      <w:pPr>
        <w:pStyle w:val="Web"/>
        <w:rPr>
          <w:color w:val="000000"/>
          <w:sz w:val="27"/>
          <w:szCs w:val="27"/>
        </w:rPr>
      </w:pP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時間</w:t>
      </w:r>
      <w:r>
        <w:rPr>
          <w:rFonts w:asciiTheme="minorEastAsia" w:eastAsiaTheme="minorEastAsia" w:hAnsiTheme="minorEastAsia" w:hint="eastAsia"/>
          <w:color w:val="000000"/>
          <w:sz w:val="27"/>
          <w:szCs w:val="27"/>
        </w:rPr>
        <w:t xml:space="preserve"> 中午1</w:t>
      </w:r>
      <w:r w:rsidR="005C7D2B">
        <w:rPr>
          <w:rFonts w:asciiTheme="minorEastAsia" w:eastAsiaTheme="minorEastAsia" w:hAnsiTheme="minorEastAsia" w:hint="eastAsia"/>
          <w:color w:val="000000"/>
          <w:sz w:val="27"/>
          <w:szCs w:val="27"/>
        </w:rPr>
        <w:t>2:30-</w:t>
      </w:r>
      <w:r>
        <w:rPr>
          <w:rFonts w:asciiTheme="minorEastAsia" w:eastAsiaTheme="minorEastAsia" w:hAnsiTheme="minorEastAsia" w:hint="eastAsia"/>
          <w:color w:val="000000"/>
          <w:sz w:val="27"/>
          <w:szCs w:val="27"/>
        </w:rPr>
        <w:t>下午</w:t>
      </w:r>
      <w:r w:rsidR="005C7D2B">
        <w:rPr>
          <w:rFonts w:asciiTheme="minorEastAsia" w:eastAsiaTheme="minorEastAsia" w:hAnsiTheme="minorEastAsia" w:hint="eastAsia"/>
          <w:color w:val="000000"/>
          <w:sz w:val="27"/>
          <w:szCs w:val="27"/>
        </w:rPr>
        <w:t xml:space="preserve"> 4</w:t>
      </w:r>
      <w:r w:rsidR="005C7D2B">
        <w:rPr>
          <w:rFonts w:asciiTheme="minorEastAsia" w:eastAsiaTheme="minorEastAsia" w:hAnsiTheme="minorEastAsia"/>
          <w:color w:val="000000"/>
          <w:sz w:val="27"/>
          <w:szCs w:val="27"/>
        </w:rPr>
        <w:t>:30</w:t>
      </w:r>
    </w:p>
    <w:p w14:paraId="0B68B537" w14:textId="77777777" w:rsidR="002D2D96" w:rsidRDefault="002D2D96" w:rsidP="002D2D96">
      <w:pPr>
        <w:pStyle w:val="Web"/>
        <w:rPr>
          <w:color w:val="000000"/>
          <w:sz w:val="27"/>
          <w:szCs w:val="27"/>
        </w:rPr>
      </w:pP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地點</w:t>
      </w:r>
      <w:r>
        <w:rPr>
          <w:color w:val="000000"/>
          <w:sz w:val="27"/>
          <w:szCs w:val="27"/>
        </w:rPr>
        <w:t>:</w:t>
      </w: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九龍尖沙咀柯士甸道</w:t>
      </w:r>
      <w:r>
        <w:rPr>
          <w:color w:val="000000"/>
          <w:sz w:val="27"/>
          <w:szCs w:val="27"/>
        </w:rPr>
        <w:t>8</w:t>
      </w: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號</w:t>
      </w:r>
      <w:r>
        <w:rPr>
          <w:color w:val="000000"/>
          <w:sz w:val="27"/>
          <w:szCs w:val="27"/>
        </w:rPr>
        <w:t>11</w:t>
      </w: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樓</w:t>
      </w:r>
      <w:r>
        <w:rPr>
          <w:color w:val="000000"/>
          <w:sz w:val="27"/>
          <w:szCs w:val="27"/>
        </w:rPr>
        <w:t>1105-1106</w:t>
      </w:r>
    </w:p>
    <w:p w14:paraId="4AFCA33F" w14:textId="77777777" w:rsidR="002D2D96" w:rsidRDefault="002D2D96" w:rsidP="002D2D96">
      <w:pPr>
        <w:pStyle w:val="Web"/>
        <w:rPr>
          <w:color w:val="000000"/>
          <w:sz w:val="27"/>
          <w:szCs w:val="27"/>
        </w:rPr>
      </w:pP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內容</w:t>
      </w:r>
      <w:r>
        <w:rPr>
          <w:color w:val="000000"/>
          <w:sz w:val="27"/>
          <w:szCs w:val="27"/>
        </w:rPr>
        <w:t>:</w:t>
      </w:r>
    </w:p>
    <w:p w14:paraId="70DE34BC" w14:textId="09BA6FCE" w:rsidR="005C7D2B" w:rsidRDefault="005C7D2B" w:rsidP="002D2D96">
      <w:pPr>
        <w:pStyle w:val="Web"/>
        <w:rPr>
          <w:rFonts w:ascii="新細明體" w:eastAsia="新細明體" w:hAnsi="新細明體" w:cs="新細明體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ERB</w:t>
      </w: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課程諮詢站</w:t>
      </w:r>
    </w:p>
    <w:p w14:paraId="5B688650" w14:textId="77777777" w:rsidR="005C7D2B" w:rsidRDefault="005C7D2B" w:rsidP="005C7D2B">
      <w:pPr>
        <w:pStyle w:val="Web"/>
        <w:rPr>
          <w:rFonts w:ascii="新細明體" w:eastAsia="新細明體" w:hAnsi="新細明體" w:cs="新細明體"/>
          <w:color w:val="000000"/>
          <w:sz w:val="27"/>
          <w:szCs w:val="27"/>
        </w:rPr>
      </w:pP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體驗工作坊</w:t>
      </w:r>
    </w:p>
    <w:p w14:paraId="53F58D71" w14:textId="77777777" w:rsidR="005C7D2B" w:rsidRDefault="005C7D2B" w:rsidP="005C7D2B">
      <w:pPr>
        <w:pStyle w:val="Web"/>
        <w:numPr>
          <w:ilvl w:val="0"/>
          <w:numId w:val="14"/>
        </w:numPr>
        <w:rPr>
          <w:rFonts w:ascii="新細明體" w:eastAsia="新細明體" w:hAnsi="新細明體" w:cs="新細明體"/>
          <w:color w:val="000000"/>
          <w:sz w:val="27"/>
          <w:szCs w:val="27"/>
        </w:rPr>
      </w:pP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Latte Art 拉花工作坊</w:t>
      </w:r>
    </w:p>
    <w:p w14:paraId="2E8264FA" w14:textId="60925E96" w:rsidR="005C7D2B" w:rsidRPr="005C7D2B" w:rsidRDefault="005C7D2B" w:rsidP="002D2D96">
      <w:pPr>
        <w:pStyle w:val="Web"/>
        <w:numPr>
          <w:ilvl w:val="0"/>
          <w:numId w:val="14"/>
        </w:numPr>
        <w:rPr>
          <w:rFonts w:hint="eastAsia"/>
          <w:color w:val="000000"/>
          <w:sz w:val="27"/>
          <w:szCs w:val="27"/>
        </w:rPr>
      </w:pP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花禮小心意工作坊</w:t>
      </w:r>
    </w:p>
    <w:p w14:paraId="0C1D8685" w14:textId="17444DB4" w:rsidR="005C7D2B" w:rsidRPr="005C7D2B" w:rsidRDefault="005C7D2B" w:rsidP="002D2D96">
      <w:pPr>
        <w:pStyle w:val="Web"/>
        <w:rPr>
          <w:rFonts w:eastAsiaTheme="minorEastAsia" w:hint="eastAsia"/>
          <w:color w:val="000000"/>
          <w:sz w:val="27"/>
          <w:szCs w:val="27"/>
        </w:rPr>
      </w:pP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行業僱主分享</w:t>
      </w:r>
    </w:p>
    <w:p w14:paraId="590F7E6D" w14:textId="77777777" w:rsidR="002D2D96" w:rsidRDefault="002D2D96" w:rsidP="002D2D96">
      <w:pPr>
        <w:pStyle w:val="Web"/>
        <w:rPr>
          <w:color w:val="000000"/>
          <w:sz w:val="27"/>
          <w:szCs w:val="27"/>
        </w:rPr>
      </w:pP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僱主即場招聘</w:t>
      </w:r>
      <w:r>
        <w:rPr>
          <w:color w:val="000000"/>
          <w:sz w:val="27"/>
          <w:szCs w:val="27"/>
        </w:rPr>
        <w:t>(</w:t>
      </w: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物業管理及保安、環境服務、商業、酒店、飲食、物流</w:t>
      </w:r>
      <w:r>
        <w:rPr>
          <w:color w:val="000000"/>
          <w:sz w:val="27"/>
          <w:szCs w:val="27"/>
        </w:rPr>
        <w:t>)</w:t>
      </w:r>
    </w:p>
    <w:p w14:paraId="28D42651" w14:textId="77777777" w:rsidR="002D2D96" w:rsidRDefault="002D2D96" w:rsidP="002D2D96">
      <w:pPr>
        <w:pStyle w:val="Web"/>
        <w:rPr>
          <w:color w:val="000000"/>
          <w:sz w:val="27"/>
          <w:szCs w:val="27"/>
        </w:rPr>
      </w:pP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勞工處展能就業科服務介紹</w:t>
      </w:r>
    </w:p>
    <w:p w14:paraId="31923ECA" w14:textId="77777777" w:rsidR="002D2D96" w:rsidRDefault="002D2D96" w:rsidP="002D2D96">
      <w:pPr>
        <w:pStyle w:val="Web"/>
        <w:rPr>
          <w:color w:val="000000"/>
          <w:sz w:val="27"/>
          <w:szCs w:val="27"/>
        </w:rPr>
      </w:pP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提供免費穿梭旅遊巴接送</w:t>
      </w:r>
      <w:r>
        <w:rPr>
          <w:color w:val="000000"/>
          <w:sz w:val="27"/>
          <w:szCs w:val="27"/>
        </w:rPr>
        <w:t>(</w:t>
      </w: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長沙灣</w:t>
      </w:r>
      <w:r>
        <w:rPr>
          <w:color w:val="000000"/>
          <w:sz w:val="27"/>
          <w:szCs w:val="27"/>
        </w:rPr>
        <w:t>/</w:t>
      </w: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油麻地</w:t>
      </w:r>
      <w:r>
        <w:rPr>
          <w:color w:val="000000"/>
          <w:sz w:val="27"/>
          <w:szCs w:val="27"/>
        </w:rPr>
        <w:t>)</w:t>
      </w:r>
    </w:p>
    <w:p w14:paraId="0B25E55B" w14:textId="77777777" w:rsidR="005C7D2B" w:rsidRDefault="005C7D2B" w:rsidP="005C7D2B">
      <w:pPr>
        <w:pStyle w:val="Web"/>
        <w:rPr>
          <w:color w:val="000000"/>
          <w:sz w:val="27"/>
          <w:szCs w:val="27"/>
        </w:rPr>
      </w:pP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免費求職相拍攝</w:t>
      </w:r>
    </w:p>
    <w:p w14:paraId="77D41691" w14:textId="77777777" w:rsidR="002D2D96" w:rsidRDefault="002D2D96" w:rsidP="002D2D96">
      <w:pPr>
        <w:rPr>
          <w:rFonts w:ascii="Calibri Light" w:eastAsiaTheme="minorEastAsia" w:hAnsi="Calibri Light" w:cs="Calibri Light"/>
          <w:b/>
          <w:bCs/>
          <w:sz w:val="22"/>
        </w:rPr>
      </w:pPr>
    </w:p>
    <w:p w14:paraId="6A4396A7" w14:textId="09A273E6" w:rsidR="005C7D2B" w:rsidRPr="005C7D2B" w:rsidRDefault="005C7D2B" w:rsidP="002D2D96">
      <w:pPr>
        <w:rPr>
          <w:rFonts w:ascii="Calibri Light" w:eastAsiaTheme="minorEastAsia" w:hAnsi="Calibri Light" w:cs="Calibri Light"/>
          <w:bCs/>
          <w:sz w:val="40"/>
          <w:szCs w:val="40"/>
        </w:rPr>
      </w:pPr>
      <w:r w:rsidRPr="005C7D2B">
        <w:rPr>
          <w:rFonts w:ascii="Calibri Light" w:eastAsiaTheme="minorEastAsia" w:hAnsi="Calibri Light" w:cs="Calibri Light" w:hint="eastAsia"/>
          <w:bCs/>
          <w:sz w:val="40"/>
          <w:szCs w:val="40"/>
        </w:rPr>
        <w:t>免費入場</w:t>
      </w:r>
      <w:bookmarkStart w:id="0" w:name="_GoBack"/>
      <w:bookmarkEnd w:id="0"/>
    </w:p>
    <w:p w14:paraId="168D90E6" w14:textId="539EC80C" w:rsidR="005C7D2B" w:rsidRPr="005C7D2B" w:rsidRDefault="005C7D2B" w:rsidP="002D2D96">
      <w:pPr>
        <w:rPr>
          <w:rFonts w:ascii="Calibri Light" w:eastAsiaTheme="minorEastAsia" w:hAnsi="Calibri Light" w:cs="Calibri Light"/>
          <w:bCs/>
          <w:sz w:val="40"/>
          <w:szCs w:val="40"/>
        </w:rPr>
      </w:pPr>
      <w:r w:rsidRPr="005C7D2B">
        <w:rPr>
          <w:rFonts w:ascii="Calibri Light" w:eastAsiaTheme="minorEastAsia" w:hAnsi="Calibri Light" w:cs="Calibri Light" w:hint="eastAsia"/>
          <w:bCs/>
          <w:sz w:val="40"/>
          <w:szCs w:val="40"/>
        </w:rPr>
        <w:t>查詢電話：</w:t>
      </w:r>
      <w:r w:rsidRPr="005C7D2B">
        <w:rPr>
          <w:rFonts w:ascii="Calibri Light" w:eastAsiaTheme="minorEastAsia" w:hAnsi="Calibri Light" w:cs="Calibri Light" w:hint="eastAsia"/>
          <w:bCs/>
          <w:sz w:val="40"/>
          <w:szCs w:val="40"/>
        </w:rPr>
        <w:t>2708 8141</w:t>
      </w:r>
    </w:p>
    <w:p w14:paraId="0D6D50E6" w14:textId="77777777" w:rsidR="005C7D2B" w:rsidRPr="005C7D2B" w:rsidRDefault="005C7D2B" w:rsidP="002D2D96">
      <w:pPr>
        <w:rPr>
          <w:rFonts w:ascii="Calibri Light" w:eastAsiaTheme="minorEastAsia" w:hAnsi="Calibri Light" w:cs="Calibri Light"/>
          <w:bCs/>
          <w:sz w:val="22"/>
        </w:rPr>
      </w:pPr>
    </w:p>
    <w:p w14:paraId="143AEBC1" w14:textId="77777777" w:rsidR="005C7D2B" w:rsidRPr="005C7D2B" w:rsidRDefault="005C7D2B" w:rsidP="005C7D2B">
      <w:pPr>
        <w:rPr>
          <w:rFonts w:ascii="Calibri Light" w:eastAsiaTheme="minorEastAsia" w:hAnsi="Calibri Light" w:cs="Calibri Light" w:hint="eastAsia"/>
          <w:bCs/>
          <w:sz w:val="22"/>
        </w:rPr>
      </w:pPr>
      <w:r w:rsidRPr="005C7D2B">
        <w:rPr>
          <w:rFonts w:ascii="Calibri Light" w:eastAsiaTheme="minorEastAsia" w:hAnsi="Calibri Light" w:cs="Calibri Light" w:hint="eastAsia"/>
          <w:bCs/>
          <w:sz w:val="22"/>
        </w:rPr>
        <w:t>備註：</w:t>
      </w:r>
    </w:p>
    <w:p w14:paraId="619FEA5B" w14:textId="6A513FB4" w:rsidR="005C7D2B" w:rsidRPr="005C7D2B" w:rsidRDefault="005C7D2B" w:rsidP="005C7D2B">
      <w:pPr>
        <w:rPr>
          <w:rFonts w:ascii="Calibri Light" w:eastAsiaTheme="minorEastAsia" w:hAnsi="Calibri Light" w:cs="Calibri Light"/>
          <w:bCs/>
          <w:sz w:val="22"/>
        </w:rPr>
      </w:pPr>
      <w:r w:rsidRPr="005C7D2B">
        <w:rPr>
          <w:rFonts w:ascii="Calibri Light" w:eastAsiaTheme="minorEastAsia" w:hAnsi="Calibri Light" w:cs="Calibri Light" w:hint="eastAsia"/>
          <w:bCs/>
          <w:sz w:val="22"/>
        </w:rPr>
        <w:t>*ERB</w:t>
      </w:r>
      <w:r w:rsidRPr="005C7D2B">
        <w:rPr>
          <w:rFonts w:ascii="Calibri Light" w:eastAsiaTheme="minorEastAsia" w:hAnsi="Calibri Light" w:cs="Calibri Light" w:hint="eastAsia"/>
          <w:bCs/>
          <w:sz w:val="22"/>
        </w:rPr>
        <w:t>「人才發展計劃」課程的基本報讀資格為</w:t>
      </w:r>
      <w:r w:rsidRPr="005C7D2B">
        <w:rPr>
          <w:rFonts w:ascii="Calibri Light" w:eastAsiaTheme="minorEastAsia" w:hAnsi="Calibri Light" w:cs="Calibri Light" w:hint="eastAsia"/>
          <w:bCs/>
          <w:sz w:val="22"/>
        </w:rPr>
        <w:t>15</w:t>
      </w:r>
      <w:r w:rsidRPr="005C7D2B">
        <w:rPr>
          <w:rFonts w:ascii="Calibri Light" w:eastAsiaTheme="minorEastAsia" w:hAnsi="Calibri Light" w:cs="Calibri Light" w:hint="eastAsia"/>
          <w:bCs/>
          <w:sz w:val="22"/>
        </w:rPr>
        <w:t>歲或以上，副學位學歷程度或以下的香港合資格僱員。報讀就業掛鈎課程必須為失業、待業或失學人士。</w:t>
      </w:r>
    </w:p>
    <w:p w14:paraId="35C5478B" w14:textId="4A05D866" w:rsidR="005C7D2B" w:rsidRPr="005C7D2B" w:rsidRDefault="005C7D2B" w:rsidP="005C7D2B">
      <w:pPr>
        <w:rPr>
          <w:rFonts w:ascii="Calibri Light" w:eastAsiaTheme="minorEastAsia" w:hAnsi="Calibri Light" w:cs="Calibri Light"/>
          <w:bCs/>
          <w:sz w:val="22"/>
        </w:rPr>
      </w:pPr>
      <w:r w:rsidRPr="005C7D2B">
        <w:rPr>
          <w:rFonts w:ascii="Calibri Light" w:eastAsiaTheme="minorEastAsia" w:hAnsi="Calibri Light" w:cs="Calibri Light" w:hint="eastAsia"/>
          <w:bCs/>
          <w:sz w:val="22"/>
        </w:rPr>
        <w:t>如天文台於活動當日上午</w:t>
      </w:r>
      <w:r w:rsidRPr="005C7D2B">
        <w:rPr>
          <w:rFonts w:ascii="Calibri Light" w:eastAsiaTheme="minorEastAsia" w:hAnsi="Calibri Light" w:cs="Calibri Light" w:hint="eastAsia"/>
          <w:bCs/>
          <w:sz w:val="22"/>
        </w:rPr>
        <w:t>9</w:t>
      </w:r>
      <w:r w:rsidRPr="005C7D2B">
        <w:rPr>
          <w:rFonts w:ascii="Calibri Light" w:eastAsiaTheme="minorEastAsia" w:hAnsi="Calibri Light" w:cs="Calibri Light" w:hint="eastAsia"/>
          <w:bCs/>
          <w:sz w:val="22"/>
        </w:rPr>
        <w:t>時仍然懸掛八號或以上熱帶氣旋警告信號，或黑色暴雨警局信號仍然生效，活動將會取消，恕不另行通知。本會將保留修訂活動詳情的最終決定權，而無需另行通知。</w:t>
      </w:r>
    </w:p>
    <w:p w14:paraId="364BCE57" w14:textId="607D2907" w:rsidR="005C7D2B" w:rsidRPr="005C7D2B" w:rsidRDefault="005C7D2B" w:rsidP="005C7D2B">
      <w:pPr>
        <w:rPr>
          <w:rFonts w:ascii="Calibri Light" w:eastAsiaTheme="minorEastAsia" w:hAnsi="Calibri Light" w:cs="Calibri Light" w:hint="eastAsia"/>
          <w:bCs/>
          <w:sz w:val="22"/>
        </w:rPr>
      </w:pPr>
      <w:r w:rsidRPr="005C7D2B">
        <w:rPr>
          <w:rFonts w:ascii="Calibri Light" w:eastAsiaTheme="minorEastAsia" w:hAnsi="Calibri Light" w:cs="Calibri Light" w:hint="eastAsia"/>
          <w:bCs/>
          <w:sz w:val="22"/>
        </w:rPr>
        <w:t>（此活動由</w:t>
      </w:r>
      <w:r w:rsidRPr="005C7D2B">
        <w:rPr>
          <w:rFonts w:ascii="Calibri Light" w:eastAsiaTheme="minorEastAsia" w:hAnsi="Calibri Light" w:cs="Calibri Light" w:hint="eastAsia"/>
          <w:bCs/>
          <w:sz w:val="22"/>
        </w:rPr>
        <w:t>ERB</w:t>
      </w:r>
      <w:r w:rsidRPr="005C7D2B">
        <w:rPr>
          <w:rFonts w:ascii="Calibri Light" w:eastAsiaTheme="minorEastAsia" w:hAnsi="Calibri Light" w:cs="Calibri Light" w:hint="eastAsia"/>
          <w:bCs/>
          <w:sz w:val="22"/>
        </w:rPr>
        <w:t>資助</w:t>
      </w:r>
      <w:r w:rsidRPr="005C7D2B">
        <w:rPr>
          <w:rFonts w:ascii="Calibri Light" w:eastAsiaTheme="minorEastAsia" w:hAnsi="Calibri Light" w:cs="Calibri Light" w:hint="eastAsia"/>
          <w:bCs/>
          <w:sz w:val="22"/>
        </w:rPr>
        <w:t>)</w:t>
      </w:r>
    </w:p>
    <w:sectPr w:rsidR="005C7D2B" w:rsidRPr="005C7D2B" w:rsidSect="004308A1">
      <w:pgSz w:w="11906" w:h="16838"/>
      <w:pgMar w:top="113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F31CB" w14:textId="77777777" w:rsidR="0003329B" w:rsidRDefault="0003329B" w:rsidP="0003433D">
      <w:r>
        <w:separator/>
      </w:r>
    </w:p>
  </w:endnote>
  <w:endnote w:type="continuationSeparator" w:id="0">
    <w:p w14:paraId="53128261" w14:textId="77777777" w:rsidR="0003329B" w:rsidRDefault="0003329B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86C05" w14:textId="77777777" w:rsidR="0003329B" w:rsidRDefault="0003329B" w:rsidP="0003433D">
      <w:r>
        <w:separator/>
      </w:r>
    </w:p>
  </w:footnote>
  <w:footnote w:type="continuationSeparator" w:id="0">
    <w:p w14:paraId="4101652C" w14:textId="77777777" w:rsidR="0003329B" w:rsidRDefault="0003329B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DD41EA"/>
    <w:multiLevelType w:val="hybridMultilevel"/>
    <w:tmpl w:val="94E6AFE6"/>
    <w:lvl w:ilvl="0" w:tplc="399C64BA">
      <w:start w:val="3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84364FF"/>
    <w:multiLevelType w:val="hybridMultilevel"/>
    <w:tmpl w:val="088C3ABC"/>
    <w:lvl w:ilvl="0" w:tplc="4F90985E">
      <w:start w:val="3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492F5B"/>
    <w:multiLevelType w:val="hybridMultilevel"/>
    <w:tmpl w:val="CD048D5A"/>
    <w:lvl w:ilvl="0" w:tplc="4F90985E">
      <w:start w:val="3"/>
      <w:numFmt w:val="bullet"/>
      <w:lvlText w:val="-"/>
      <w:lvlJc w:val="left"/>
      <w:pPr>
        <w:ind w:left="480" w:hanging="48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2"/>
  </w:num>
  <w:num w:numId="10">
    <w:abstractNumId w:val="2"/>
  </w:num>
  <w:num w:numId="11">
    <w:abstractNumId w:val="10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3329B"/>
    <w:rsid w:val="0003433D"/>
    <w:rsid w:val="000503B5"/>
    <w:rsid w:val="0007738E"/>
    <w:rsid w:val="000C5337"/>
    <w:rsid w:val="0011554D"/>
    <w:rsid w:val="001716E8"/>
    <w:rsid w:val="001A2637"/>
    <w:rsid w:val="001D78F4"/>
    <w:rsid w:val="00212BE5"/>
    <w:rsid w:val="00240AC7"/>
    <w:rsid w:val="00251EBB"/>
    <w:rsid w:val="0028008B"/>
    <w:rsid w:val="00285072"/>
    <w:rsid w:val="00296ECC"/>
    <w:rsid w:val="002D2D96"/>
    <w:rsid w:val="002E7B3F"/>
    <w:rsid w:val="00337102"/>
    <w:rsid w:val="0036164E"/>
    <w:rsid w:val="003A24BE"/>
    <w:rsid w:val="003A7E22"/>
    <w:rsid w:val="003F7B39"/>
    <w:rsid w:val="004308A1"/>
    <w:rsid w:val="004540B3"/>
    <w:rsid w:val="00484351"/>
    <w:rsid w:val="004B1B95"/>
    <w:rsid w:val="004B5F46"/>
    <w:rsid w:val="004C41D1"/>
    <w:rsid w:val="0051561E"/>
    <w:rsid w:val="00550520"/>
    <w:rsid w:val="005650C8"/>
    <w:rsid w:val="0057301B"/>
    <w:rsid w:val="00591035"/>
    <w:rsid w:val="005C33E9"/>
    <w:rsid w:val="005C344E"/>
    <w:rsid w:val="005C7D2B"/>
    <w:rsid w:val="005D6A2F"/>
    <w:rsid w:val="00612F6A"/>
    <w:rsid w:val="006825D9"/>
    <w:rsid w:val="006B2139"/>
    <w:rsid w:val="006B5016"/>
    <w:rsid w:val="006D3DE8"/>
    <w:rsid w:val="00733123"/>
    <w:rsid w:val="007C370D"/>
    <w:rsid w:val="00802E9A"/>
    <w:rsid w:val="00805BC3"/>
    <w:rsid w:val="0082149F"/>
    <w:rsid w:val="00826A90"/>
    <w:rsid w:val="00867656"/>
    <w:rsid w:val="008A5541"/>
    <w:rsid w:val="008D18F4"/>
    <w:rsid w:val="00906D63"/>
    <w:rsid w:val="00911D74"/>
    <w:rsid w:val="00946F82"/>
    <w:rsid w:val="00976F21"/>
    <w:rsid w:val="009807BB"/>
    <w:rsid w:val="00984D5B"/>
    <w:rsid w:val="009B7405"/>
    <w:rsid w:val="00A54015"/>
    <w:rsid w:val="00A6303E"/>
    <w:rsid w:val="00A818F9"/>
    <w:rsid w:val="00A92224"/>
    <w:rsid w:val="00AB6D3A"/>
    <w:rsid w:val="00B00C31"/>
    <w:rsid w:val="00B01F94"/>
    <w:rsid w:val="00B02463"/>
    <w:rsid w:val="00B02FEF"/>
    <w:rsid w:val="00B30A94"/>
    <w:rsid w:val="00BC6719"/>
    <w:rsid w:val="00BD7260"/>
    <w:rsid w:val="00C737CC"/>
    <w:rsid w:val="00C83141"/>
    <w:rsid w:val="00C8314C"/>
    <w:rsid w:val="00C91FFC"/>
    <w:rsid w:val="00C942FE"/>
    <w:rsid w:val="00CD2A99"/>
    <w:rsid w:val="00D109FE"/>
    <w:rsid w:val="00D20E9A"/>
    <w:rsid w:val="00D405D0"/>
    <w:rsid w:val="00D80A4D"/>
    <w:rsid w:val="00DE45AE"/>
    <w:rsid w:val="00E24F76"/>
    <w:rsid w:val="00E630B7"/>
    <w:rsid w:val="00EF0AAA"/>
    <w:rsid w:val="00F16A8F"/>
    <w:rsid w:val="00F964DD"/>
    <w:rsid w:val="1B95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3396E93"/>
  <w15:chartTrackingRefBased/>
  <w15:docId w15:val="{7C42C991-2EEF-40A4-8845-9B4E2315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paragraph" w:styleId="Web">
    <w:name w:val="Normal (Web)"/>
    <w:basedOn w:val="a"/>
    <w:uiPriority w:val="99"/>
    <w:semiHidden/>
    <w:unhideWhenUsed/>
    <w:rsid w:val="002D2D96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Chong Chi Wang</cp:lastModifiedBy>
  <cp:revision>5</cp:revision>
  <dcterms:created xsi:type="dcterms:W3CDTF">2018-06-12T08:41:00Z</dcterms:created>
  <dcterms:modified xsi:type="dcterms:W3CDTF">2018-07-25T02:34:00Z</dcterms:modified>
</cp:coreProperties>
</file>