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F7D0" w14:textId="69B1E9FA" w:rsidR="003F7B39" w:rsidRPr="00976F21" w:rsidRDefault="0062273D" w:rsidP="00D109FE">
      <w:pPr>
        <w:rPr>
          <w:rFonts w:ascii="Calibri Light" w:hAnsi="Calibri Light"/>
          <w:b/>
          <w:bCs/>
          <w:kern w:val="52"/>
          <w:szCs w:val="24"/>
        </w:rPr>
      </w:pPr>
      <w:bookmarkStart w:id="0" w:name="_GoBack"/>
      <w:r w:rsidRPr="0062273D">
        <w:rPr>
          <w:rFonts w:ascii="Calibri Light" w:eastAsia="DengXian" w:hAnsi="Calibri Light" w:hint="eastAsia"/>
          <w:b/>
          <w:bCs/>
          <w:kern w:val="52"/>
          <w:szCs w:val="24"/>
          <w:lang w:eastAsia="zh-CN"/>
        </w:rPr>
        <w:t>浸信会爱羣社会服务处</w:t>
      </w:r>
    </w:p>
    <w:p w14:paraId="5421B737" w14:textId="2543950E" w:rsidR="003F7B39" w:rsidRDefault="0062273D" w:rsidP="00D109FE">
      <w:pPr>
        <w:rPr>
          <w:rFonts w:ascii="Calibri Light" w:hAnsi="Calibri Light"/>
          <w:b/>
          <w:bCs/>
          <w:kern w:val="52"/>
          <w:sz w:val="22"/>
        </w:rPr>
      </w:pPr>
      <w:r w:rsidRPr="0062273D">
        <w:rPr>
          <w:rFonts w:ascii="Calibri Light" w:eastAsia="DengXian" w:hAnsi="Calibri Light" w:hint="eastAsia"/>
          <w:b/>
          <w:bCs/>
          <w:kern w:val="52"/>
          <w:sz w:val="22"/>
          <w:lang w:eastAsia="zh-CN"/>
        </w:rPr>
        <w:t>培训及就业服务</w:t>
      </w:r>
    </w:p>
    <w:p w14:paraId="50FE3D54" w14:textId="7570CCBF" w:rsidR="00984D5B" w:rsidRDefault="0062273D" w:rsidP="1B955032">
      <w:pPr>
        <w:rPr>
          <w:rFonts w:ascii="Calibri Light" w:eastAsia="Calibri Light" w:hAnsi="Calibri Light" w:cs="Calibri Light"/>
          <w:b/>
          <w:bCs/>
          <w:sz w:val="22"/>
        </w:rPr>
      </w:pPr>
      <w:r w:rsidRPr="0062273D">
        <w:rPr>
          <w:rFonts w:ascii="Calibri Light" w:eastAsia="DengXian" w:hAnsi="Calibri Light" w:cs="Calibri Light"/>
          <w:b/>
          <w:bCs/>
          <w:kern w:val="52"/>
          <w:sz w:val="22"/>
          <w:lang w:eastAsia="zh-CN"/>
        </w:rPr>
        <w:t>Training and Empolyment Service</w:t>
      </w:r>
    </w:p>
    <w:p w14:paraId="594C8618" w14:textId="77777777" w:rsidR="002D2D96" w:rsidRDefault="002D2D96" w:rsidP="002D2D96">
      <w:pPr>
        <w:rPr>
          <w:rFonts w:ascii="Calibri Light" w:eastAsiaTheme="minorEastAsia" w:hAnsi="Calibri Light" w:cs="Calibri Light"/>
          <w:b/>
          <w:bCs/>
          <w:sz w:val="22"/>
        </w:rPr>
      </w:pPr>
    </w:p>
    <w:p w14:paraId="3963E4A8" w14:textId="49D5BCB1" w:rsidR="002D2D96" w:rsidRPr="005C7D2B" w:rsidRDefault="0062273D" w:rsidP="002D2D96">
      <w:pPr>
        <w:pStyle w:val="Web"/>
        <w:rPr>
          <w:b/>
          <w:color w:val="000000"/>
          <w:sz w:val="40"/>
          <w:szCs w:val="40"/>
        </w:rPr>
      </w:pPr>
      <w:r w:rsidRPr="0062273D">
        <w:rPr>
          <w:rFonts w:ascii="新細明體" w:eastAsia="DengXian" w:hAnsi="新細明體" w:cs="新細明體" w:hint="eastAsia"/>
          <w:color w:val="000000"/>
          <w:sz w:val="40"/>
          <w:szCs w:val="40"/>
          <w:lang w:eastAsia="zh-CN"/>
        </w:rPr>
        <w:t>活动名称</w:t>
      </w:r>
      <w:r w:rsidRPr="0062273D">
        <w:rPr>
          <w:rFonts w:eastAsia="DengXian"/>
          <w:color w:val="000000"/>
          <w:sz w:val="40"/>
          <w:szCs w:val="40"/>
          <w:lang w:eastAsia="zh-CN"/>
        </w:rPr>
        <w:t xml:space="preserve">: </w:t>
      </w:r>
      <w:r w:rsidRPr="0062273D">
        <w:rPr>
          <w:rFonts w:ascii="新細明體" w:eastAsia="DengXian" w:hAnsi="新細明體" w:cs="新細明體" w:hint="eastAsia"/>
          <w:b/>
          <w:color w:val="000000"/>
          <w:sz w:val="40"/>
          <w:szCs w:val="40"/>
          <w:lang w:eastAsia="zh-CN"/>
        </w:rPr>
        <w:t>「羣」聚共融力量</w:t>
      </w:r>
      <w:r w:rsidRPr="0062273D">
        <w:rPr>
          <w:rFonts w:ascii="新細明體" w:eastAsia="DengXian" w:hAnsi="新細明體" w:cs="新細明體"/>
          <w:b/>
          <w:color w:val="000000"/>
          <w:sz w:val="40"/>
          <w:szCs w:val="40"/>
          <w:lang w:eastAsia="zh-CN"/>
        </w:rPr>
        <w:t xml:space="preserve"> </w:t>
      </w:r>
      <w:r w:rsidRPr="0062273D">
        <w:rPr>
          <w:rFonts w:ascii="新細明體" w:eastAsia="DengXian" w:hAnsi="新細明體" w:cs="新細明體" w:hint="eastAsia"/>
          <w:b/>
          <w:color w:val="000000"/>
          <w:sz w:val="40"/>
          <w:szCs w:val="40"/>
          <w:lang w:eastAsia="zh-CN"/>
        </w:rPr>
        <w:t>课程及就业展览</w:t>
      </w:r>
    </w:p>
    <w:p w14:paraId="4847D27A" w14:textId="3E68B522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日期</w:t>
      </w:r>
      <w:r w:rsidRPr="0062273D">
        <w:rPr>
          <w:rFonts w:eastAsia="DengXian"/>
          <w:color w:val="000000"/>
          <w:sz w:val="27"/>
          <w:szCs w:val="27"/>
          <w:lang w:eastAsia="zh-CN"/>
        </w:rPr>
        <w:t>: 12/9/2018(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星期三</w:t>
      </w:r>
      <w:r w:rsidRPr="0062273D">
        <w:rPr>
          <w:rFonts w:eastAsia="DengXian"/>
          <w:color w:val="000000"/>
          <w:sz w:val="27"/>
          <w:szCs w:val="27"/>
          <w:lang w:eastAsia="zh-CN"/>
        </w:rPr>
        <w:t>)</w:t>
      </w:r>
    </w:p>
    <w:p w14:paraId="06627D2C" w14:textId="69D3DB60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时间</w:t>
      </w:r>
      <w:r w:rsidRPr="0062273D">
        <w:rPr>
          <w:rFonts w:asciiTheme="minorEastAsia" w:eastAsia="DengXian" w:hAnsiTheme="minorEastAsia"/>
          <w:color w:val="000000"/>
          <w:sz w:val="27"/>
          <w:szCs w:val="27"/>
          <w:lang w:eastAsia="zh-CN"/>
        </w:rPr>
        <w:t xml:space="preserve"> </w:t>
      </w:r>
      <w:r w:rsidRPr="0062273D">
        <w:rPr>
          <w:rFonts w:asciiTheme="minorEastAsia" w:eastAsia="DengXian" w:hAnsiTheme="minorEastAsia" w:hint="eastAsia"/>
          <w:color w:val="000000"/>
          <w:sz w:val="27"/>
          <w:szCs w:val="27"/>
          <w:lang w:eastAsia="zh-CN"/>
        </w:rPr>
        <w:t>中午</w:t>
      </w:r>
      <w:r w:rsidRPr="0062273D">
        <w:rPr>
          <w:rFonts w:asciiTheme="minorEastAsia" w:eastAsia="DengXian" w:hAnsiTheme="minorEastAsia"/>
          <w:color w:val="000000"/>
          <w:sz w:val="27"/>
          <w:szCs w:val="27"/>
          <w:lang w:eastAsia="zh-CN"/>
        </w:rPr>
        <w:t>12:30-</w:t>
      </w:r>
      <w:r w:rsidRPr="0062273D">
        <w:rPr>
          <w:rFonts w:asciiTheme="minorEastAsia" w:eastAsia="DengXian" w:hAnsiTheme="minorEastAsia" w:hint="eastAsia"/>
          <w:color w:val="000000"/>
          <w:sz w:val="27"/>
          <w:szCs w:val="27"/>
          <w:lang w:eastAsia="zh-CN"/>
        </w:rPr>
        <w:t>下午</w:t>
      </w:r>
      <w:r w:rsidRPr="0062273D">
        <w:rPr>
          <w:rFonts w:asciiTheme="minorEastAsia" w:eastAsia="DengXian" w:hAnsiTheme="minorEastAsia"/>
          <w:color w:val="000000"/>
          <w:sz w:val="27"/>
          <w:szCs w:val="27"/>
          <w:lang w:eastAsia="zh-CN"/>
        </w:rPr>
        <w:t xml:space="preserve"> 4:30</w:t>
      </w:r>
    </w:p>
    <w:p w14:paraId="0B68B537" w14:textId="0C132748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地点</w:t>
      </w:r>
      <w:r w:rsidRPr="0062273D">
        <w:rPr>
          <w:rFonts w:eastAsia="DengXian"/>
          <w:color w:val="000000"/>
          <w:sz w:val="27"/>
          <w:szCs w:val="27"/>
          <w:lang w:eastAsia="zh-CN"/>
        </w:rPr>
        <w:t>: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九龙尖沙咀柯士甸道</w:t>
      </w:r>
      <w:r w:rsidRPr="0062273D">
        <w:rPr>
          <w:rFonts w:eastAsia="DengXian"/>
          <w:color w:val="000000"/>
          <w:sz w:val="27"/>
          <w:szCs w:val="27"/>
          <w:lang w:eastAsia="zh-CN"/>
        </w:rPr>
        <w:t>8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号</w:t>
      </w:r>
      <w:r w:rsidRPr="0062273D">
        <w:rPr>
          <w:rFonts w:eastAsia="DengXian"/>
          <w:color w:val="000000"/>
          <w:sz w:val="27"/>
          <w:szCs w:val="27"/>
          <w:lang w:eastAsia="zh-CN"/>
        </w:rPr>
        <w:t>11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楼</w:t>
      </w:r>
      <w:r w:rsidRPr="0062273D">
        <w:rPr>
          <w:rFonts w:eastAsia="DengXian"/>
          <w:color w:val="000000"/>
          <w:sz w:val="27"/>
          <w:szCs w:val="27"/>
          <w:lang w:eastAsia="zh-CN"/>
        </w:rPr>
        <w:t>1105-1106</w:t>
      </w:r>
    </w:p>
    <w:p w14:paraId="4AFCA33F" w14:textId="2B07BCD5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内容</w:t>
      </w:r>
      <w:r w:rsidRPr="0062273D">
        <w:rPr>
          <w:rFonts w:eastAsia="DengXian"/>
          <w:color w:val="000000"/>
          <w:sz w:val="27"/>
          <w:szCs w:val="27"/>
          <w:lang w:eastAsia="zh-CN"/>
        </w:rPr>
        <w:t>:</w:t>
      </w:r>
    </w:p>
    <w:p w14:paraId="70DE34BC" w14:textId="0795E777" w:rsidR="005C7D2B" w:rsidRDefault="0062273D" w:rsidP="002D2D96">
      <w:pPr>
        <w:pStyle w:val="Web"/>
        <w:rPr>
          <w:rFonts w:ascii="新細明體" w:eastAsia="新細明體" w:hAnsi="新細明體" w:cs="新細明體"/>
          <w:color w:val="000000"/>
          <w:sz w:val="27"/>
          <w:szCs w:val="27"/>
        </w:rPr>
      </w:pPr>
      <w:r w:rsidRPr="0062273D">
        <w:rPr>
          <w:rFonts w:eastAsia="DengXian"/>
          <w:color w:val="000000"/>
          <w:sz w:val="27"/>
          <w:szCs w:val="27"/>
          <w:lang w:eastAsia="zh-CN"/>
        </w:rPr>
        <w:t>ERB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课程咨询站</w:t>
      </w:r>
    </w:p>
    <w:p w14:paraId="5B688650" w14:textId="7972B87B" w:rsidR="005C7D2B" w:rsidRDefault="0062273D" w:rsidP="005C7D2B">
      <w:pPr>
        <w:pStyle w:val="Web"/>
        <w:rPr>
          <w:rFonts w:ascii="新細明體" w:eastAsia="新細明體" w:hAnsi="新細明體" w:cs="新細明體"/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体验工作坊</w:t>
      </w:r>
    </w:p>
    <w:p w14:paraId="53F58D71" w14:textId="2C098D9D" w:rsidR="005C7D2B" w:rsidRDefault="0062273D" w:rsidP="005C7D2B">
      <w:pPr>
        <w:pStyle w:val="Web"/>
        <w:numPr>
          <w:ilvl w:val="0"/>
          <w:numId w:val="14"/>
        </w:numPr>
        <w:rPr>
          <w:rFonts w:ascii="新細明體" w:eastAsia="新細明體" w:hAnsi="新細明體" w:cs="新細明體"/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/>
          <w:color w:val="000000"/>
          <w:sz w:val="27"/>
          <w:szCs w:val="27"/>
          <w:lang w:eastAsia="zh-CN"/>
        </w:rPr>
        <w:t xml:space="preserve">Latte Art 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拉花工作坊</w:t>
      </w:r>
    </w:p>
    <w:p w14:paraId="2E8264FA" w14:textId="2EFF11EA" w:rsidR="005C7D2B" w:rsidRPr="005C7D2B" w:rsidRDefault="0062273D" w:rsidP="002D2D96">
      <w:pPr>
        <w:pStyle w:val="Web"/>
        <w:numPr>
          <w:ilvl w:val="0"/>
          <w:numId w:val="14"/>
        </w:numPr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花礼小心意工作坊</w:t>
      </w:r>
    </w:p>
    <w:p w14:paraId="0C1D8685" w14:textId="7A1A946B" w:rsidR="005C7D2B" w:rsidRPr="005C7D2B" w:rsidRDefault="0062273D" w:rsidP="002D2D96">
      <w:pPr>
        <w:pStyle w:val="Web"/>
        <w:rPr>
          <w:rFonts w:eastAsiaTheme="minorEastAsia"/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行业雇主分享</w:t>
      </w:r>
    </w:p>
    <w:p w14:paraId="590F7E6D" w14:textId="180EC94D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雇主即场招聘</w:t>
      </w:r>
      <w:r w:rsidRPr="0062273D">
        <w:rPr>
          <w:rFonts w:eastAsia="DengXian"/>
          <w:color w:val="000000"/>
          <w:sz w:val="27"/>
          <w:szCs w:val="27"/>
          <w:lang w:eastAsia="zh-CN"/>
        </w:rPr>
        <w:t>(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物业管理及保安、环境服务、商业、酒店、饮食、物流</w:t>
      </w:r>
      <w:r w:rsidRPr="0062273D">
        <w:rPr>
          <w:rFonts w:eastAsia="DengXian"/>
          <w:color w:val="000000"/>
          <w:sz w:val="27"/>
          <w:szCs w:val="27"/>
          <w:lang w:eastAsia="zh-CN"/>
        </w:rPr>
        <w:t>)</w:t>
      </w:r>
    </w:p>
    <w:p w14:paraId="28D42651" w14:textId="515CC30D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劳工处展能就业科服务介绍</w:t>
      </w:r>
    </w:p>
    <w:p w14:paraId="31923ECA" w14:textId="7CBA98AE" w:rsidR="002D2D96" w:rsidRDefault="0062273D" w:rsidP="002D2D96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提供免费穿梭旅游巴接送</w:t>
      </w:r>
      <w:r w:rsidRPr="0062273D">
        <w:rPr>
          <w:rFonts w:eastAsia="DengXian"/>
          <w:color w:val="000000"/>
          <w:sz w:val="27"/>
          <w:szCs w:val="27"/>
          <w:lang w:eastAsia="zh-CN"/>
        </w:rPr>
        <w:t>(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长沙湾</w:t>
      </w:r>
      <w:r w:rsidRPr="0062273D">
        <w:rPr>
          <w:rFonts w:eastAsia="DengXian"/>
          <w:color w:val="000000"/>
          <w:sz w:val="27"/>
          <w:szCs w:val="27"/>
          <w:lang w:eastAsia="zh-CN"/>
        </w:rPr>
        <w:t>/</w:t>
      </w: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油麻地</w:t>
      </w:r>
      <w:r w:rsidRPr="0062273D">
        <w:rPr>
          <w:rFonts w:eastAsia="DengXian"/>
          <w:color w:val="000000"/>
          <w:sz w:val="27"/>
          <w:szCs w:val="27"/>
          <w:lang w:eastAsia="zh-CN"/>
        </w:rPr>
        <w:t>)</w:t>
      </w:r>
    </w:p>
    <w:p w14:paraId="0B25E55B" w14:textId="5F8EDF98" w:rsidR="005C7D2B" w:rsidRDefault="0062273D" w:rsidP="005C7D2B">
      <w:pPr>
        <w:pStyle w:val="Web"/>
        <w:rPr>
          <w:color w:val="000000"/>
          <w:sz w:val="27"/>
          <w:szCs w:val="27"/>
        </w:rPr>
      </w:pPr>
      <w:r w:rsidRPr="0062273D">
        <w:rPr>
          <w:rFonts w:ascii="新細明體" w:eastAsia="DengXian" w:hAnsi="新細明體" w:cs="新細明體" w:hint="eastAsia"/>
          <w:color w:val="000000"/>
          <w:sz w:val="27"/>
          <w:szCs w:val="27"/>
          <w:lang w:eastAsia="zh-CN"/>
        </w:rPr>
        <w:t>免费求职相拍摄</w:t>
      </w:r>
    </w:p>
    <w:p w14:paraId="77D41691" w14:textId="77777777" w:rsidR="002D2D96" w:rsidRDefault="002D2D96" w:rsidP="002D2D96">
      <w:pPr>
        <w:rPr>
          <w:rFonts w:ascii="Calibri Light" w:eastAsiaTheme="minorEastAsia" w:hAnsi="Calibri Light" w:cs="Calibri Light"/>
          <w:b/>
          <w:bCs/>
          <w:sz w:val="22"/>
        </w:rPr>
      </w:pPr>
    </w:p>
    <w:p w14:paraId="6A4396A7" w14:textId="288D8D62" w:rsidR="005C7D2B" w:rsidRPr="005C7D2B" w:rsidRDefault="0062273D" w:rsidP="002D2D96">
      <w:pPr>
        <w:rPr>
          <w:rFonts w:ascii="Calibri Light" w:eastAsiaTheme="minorEastAsia" w:hAnsi="Calibri Light" w:cs="Calibri Light"/>
          <w:bCs/>
          <w:sz w:val="40"/>
          <w:szCs w:val="40"/>
        </w:rPr>
      </w:pPr>
      <w:r w:rsidRPr="0062273D">
        <w:rPr>
          <w:rFonts w:ascii="Calibri Light" w:eastAsia="DengXian" w:hAnsi="Calibri Light" w:cs="Calibri Light" w:hint="eastAsia"/>
          <w:bCs/>
          <w:sz w:val="40"/>
          <w:szCs w:val="40"/>
          <w:lang w:eastAsia="zh-CN"/>
        </w:rPr>
        <w:t>免费入场</w:t>
      </w:r>
    </w:p>
    <w:p w14:paraId="168D90E6" w14:textId="181F7F92" w:rsidR="005C7D2B" w:rsidRPr="005C7D2B" w:rsidRDefault="0062273D" w:rsidP="002D2D96">
      <w:pPr>
        <w:rPr>
          <w:rFonts w:ascii="Calibri Light" w:eastAsiaTheme="minorEastAsia" w:hAnsi="Calibri Light" w:cs="Calibri Light"/>
          <w:bCs/>
          <w:sz w:val="40"/>
          <w:szCs w:val="40"/>
        </w:rPr>
      </w:pPr>
      <w:r w:rsidRPr="0062273D">
        <w:rPr>
          <w:rFonts w:ascii="Calibri Light" w:eastAsia="DengXian" w:hAnsi="Calibri Light" w:cs="Calibri Light" w:hint="eastAsia"/>
          <w:bCs/>
          <w:sz w:val="40"/>
          <w:szCs w:val="40"/>
          <w:lang w:eastAsia="zh-CN"/>
        </w:rPr>
        <w:t>查询电话：</w:t>
      </w:r>
      <w:r w:rsidRPr="0062273D">
        <w:rPr>
          <w:rFonts w:ascii="Calibri Light" w:eastAsia="DengXian" w:hAnsi="Calibri Light" w:cs="Calibri Light"/>
          <w:bCs/>
          <w:sz w:val="40"/>
          <w:szCs w:val="40"/>
          <w:lang w:eastAsia="zh-CN"/>
        </w:rPr>
        <w:t>2708 8141</w:t>
      </w:r>
    </w:p>
    <w:p w14:paraId="0D6D50E6" w14:textId="77777777" w:rsidR="005C7D2B" w:rsidRPr="005C7D2B" w:rsidRDefault="005C7D2B" w:rsidP="002D2D96">
      <w:pPr>
        <w:rPr>
          <w:rFonts w:ascii="Calibri Light" w:eastAsiaTheme="minorEastAsia" w:hAnsi="Calibri Light" w:cs="Calibri Light"/>
          <w:bCs/>
          <w:sz w:val="22"/>
        </w:rPr>
      </w:pPr>
    </w:p>
    <w:p w14:paraId="143AEBC1" w14:textId="0C76657F" w:rsidR="005C7D2B" w:rsidRPr="005C7D2B" w:rsidRDefault="0062273D" w:rsidP="005C7D2B">
      <w:pPr>
        <w:rPr>
          <w:rFonts w:ascii="Calibri Light" w:eastAsiaTheme="minorEastAsia" w:hAnsi="Calibri Light" w:cs="Calibri Light"/>
          <w:bCs/>
          <w:sz w:val="22"/>
        </w:rPr>
      </w:pP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备注：</w:t>
      </w:r>
    </w:p>
    <w:p w14:paraId="619FEA5B" w14:textId="12884F8D" w:rsidR="005C7D2B" w:rsidRPr="005C7D2B" w:rsidRDefault="0062273D" w:rsidP="005C7D2B">
      <w:pPr>
        <w:rPr>
          <w:rFonts w:ascii="Calibri Light" w:eastAsiaTheme="minorEastAsia" w:hAnsi="Calibri Light" w:cs="Calibri Light"/>
          <w:bCs/>
          <w:sz w:val="22"/>
        </w:rPr>
      </w:pPr>
      <w:r w:rsidRPr="0062273D">
        <w:rPr>
          <w:rFonts w:ascii="Calibri Light" w:eastAsia="DengXian" w:hAnsi="Calibri Light" w:cs="Calibri Light"/>
          <w:bCs/>
          <w:sz w:val="22"/>
          <w:lang w:eastAsia="zh-CN"/>
        </w:rPr>
        <w:t>*ERB</w:t>
      </w: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「人才发展计划」课程的基本报读资格为</w:t>
      </w:r>
      <w:r w:rsidRPr="0062273D">
        <w:rPr>
          <w:rFonts w:ascii="Calibri Light" w:eastAsia="DengXian" w:hAnsi="Calibri Light" w:cs="Calibri Light"/>
          <w:bCs/>
          <w:sz w:val="22"/>
          <w:lang w:eastAsia="zh-CN"/>
        </w:rPr>
        <w:t>15</w:t>
      </w: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岁或以上，副学位学历程度或以下的香港合资格雇员。报读就业挂钩课程必须为失业、待业或失学人士。</w:t>
      </w:r>
    </w:p>
    <w:p w14:paraId="35C5478B" w14:textId="62F83EA2" w:rsidR="005C7D2B" w:rsidRPr="005C7D2B" w:rsidRDefault="0062273D" w:rsidP="005C7D2B">
      <w:pPr>
        <w:rPr>
          <w:rFonts w:ascii="Calibri Light" w:eastAsiaTheme="minorEastAsia" w:hAnsi="Calibri Light" w:cs="Calibri Light"/>
          <w:bCs/>
          <w:sz w:val="22"/>
        </w:rPr>
      </w:pP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lastRenderedPageBreak/>
        <w:t>如天文台于活动当日上午</w:t>
      </w:r>
      <w:r w:rsidRPr="0062273D">
        <w:rPr>
          <w:rFonts w:ascii="Calibri Light" w:eastAsia="DengXian" w:hAnsi="Calibri Light" w:cs="Calibri Light"/>
          <w:bCs/>
          <w:sz w:val="22"/>
          <w:lang w:eastAsia="zh-CN"/>
        </w:rPr>
        <w:t>9</w:t>
      </w: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时仍然悬挂八号或以上热带气旋警告信号，或黑色暴雨警局信号仍然生效，活动将会取消，恕不另行通知。本会将保留修订活动详情的最终决定权，而无需另行通知。</w:t>
      </w:r>
    </w:p>
    <w:p w14:paraId="364BCE57" w14:textId="32D33269" w:rsidR="005C7D2B" w:rsidRPr="005C7D2B" w:rsidRDefault="0062273D" w:rsidP="005C7D2B">
      <w:pPr>
        <w:rPr>
          <w:rFonts w:ascii="Calibri Light" w:eastAsiaTheme="minorEastAsia" w:hAnsi="Calibri Light" w:cs="Calibri Light"/>
          <w:bCs/>
          <w:sz w:val="22"/>
        </w:rPr>
      </w:pP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（此活动由</w:t>
      </w:r>
      <w:r w:rsidRPr="0062273D">
        <w:rPr>
          <w:rFonts w:ascii="Calibri Light" w:eastAsia="DengXian" w:hAnsi="Calibri Light" w:cs="Calibri Light"/>
          <w:bCs/>
          <w:sz w:val="22"/>
          <w:lang w:eastAsia="zh-CN"/>
        </w:rPr>
        <w:t>ERB</w:t>
      </w:r>
      <w:r w:rsidRPr="0062273D">
        <w:rPr>
          <w:rFonts w:ascii="Calibri Light" w:eastAsia="DengXian" w:hAnsi="Calibri Light" w:cs="Calibri Light" w:hint="eastAsia"/>
          <w:bCs/>
          <w:sz w:val="22"/>
          <w:lang w:eastAsia="zh-CN"/>
        </w:rPr>
        <w:t>资助</w:t>
      </w:r>
      <w:r w:rsidRPr="0062273D">
        <w:rPr>
          <w:rFonts w:ascii="Calibri Light" w:eastAsia="DengXian" w:hAnsi="Calibri Light" w:cs="Calibri Light"/>
          <w:bCs/>
          <w:sz w:val="22"/>
          <w:lang w:eastAsia="zh-CN"/>
        </w:rPr>
        <w:t>)</w:t>
      </w:r>
      <w:bookmarkEnd w:id="0"/>
    </w:p>
    <w:sectPr w:rsidR="005C7D2B" w:rsidRPr="005C7D2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03329B" w:rsidRDefault="0003329B" w:rsidP="0003433D">
      <w:r>
        <w:separator/>
      </w:r>
    </w:p>
  </w:endnote>
  <w:endnote w:type="continuationSeparator" w:id="0">
    <w:p w14:paraId="53128261" w14:textId="77777777" w:rsidR="0003329B" w:rsidRDefault="0003329B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3329B" w:rsidRDefault="0003329B" w:rsidP="0003433D">
      <w:r>
        <w:separator/>
      </w:r>
    </w:p>
  </w:footnote>
  <w:footnote w:type="continuationSeparator" w:id="0">
    <w:p w14:paraId="4101652C" w14:textId="77777777" w:rsidR="0003329B" w:rsidRDefault="0003329B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DD41EA"/>
    <w:multiLevelType w:val="hybridMultilevel"/>
    <w:tmpl w:val="94E6AFE6"/>
    <w:lvl w:ilvl="0" w:tplc="399C64BA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4364FF"/>
    <w:multiLevelType w:val="hybridMultilevel"/>
    <w:tmpl w:val="088C3ABC"/>
    <w:lvl w:ilvl="0" w:tplc="4F90985E">
      <w:start w:val="3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92F5B"/>
    <w:multiLevelType w:val="hybridMultilevel"/>
    <w:tmpl w:val="CD048D5A"/>
    <w:lvl w:ilvl="0" w:tplc="4F90985E">
      <w:start w:val="3"/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329B"/>
    <w:rsid w:val="0003433D"/>
    <w:rsid w:val="000503B5"/>
    <w:rsid w:val="0007738E"/>
    <w:rsid w:val="000C5337"/>
    <w:rsid w:val="0011554D"/>
    <w:rsid w:val="001716E8"/>
    <w:rsid w:val="001A2637"/>
    <w:rsid w:val="001D78F4"/>
    <w:rsid w:val="00212BE5"/>
    <w:rsid w:val="00240AC7"/>
    <w:rsid w:val="00251EBB"/>
    <w:rsid w:val="0028008B"/>
    <w:rsid w:val="00285072"/>
    <w:rsid w:val="00296ECC"/>
    <w:rsid w:val="002D2D96"/>
    <w:rsid w:val="002E7B3F"/>
    <w:rsid w:val="00337102"/>
    <w:rsid w:val="0036164E"/>
    <w:rsid w:val="003A24BE"/>
    <w:rsid w:val="003A7E22"/>
    <w:rsid w:val="003F7B39"/>
    <w:rsid w:val="004308A1"/>
    <w:rsid w:val="004540B3"/>
    <w:rsid w:val="00484351"/>
    <w:rsid w:val="004B1B95"/>
    <w:rsid w:val="004B5F46"/>
    <w:rsid w:val="004C41D1"/>
    <w:rsid w:val="0051561E"/>
    <w:rsid w:val="00550520"/>
    <w:rsid w:val="005650C8"/>
    <w:rsid w:val="0057301B"/>
    <w:rsid w:val="00591035"/>
    <w:rsid w:val="005C33E9"/>
    <w:rsid w:val="005C344E"/>
    <w:rsid w:val="005C7D2B"/>
    <w:rsid w:val="005D6A2F"/>
    <w:rsid w:val="00612F6A"/>
    <w:rsid w:val="0062273D"/>
    <w:rsid w:val="006825D9"/>
    <w:rsid w:val="006B2139"/>
    <w:rsid w:val="006B5016"/>
    <w:rsid w:val="006D3DE8"/>
    <w:rsid w:val="00733123"/>
    <w:rsid w:val="007C370D"/>
    <w:rsid w:val="00802E9A"/>
    <w:rsid w:val="00805BC3"/>
    <w:rsid w:val="0082149F"/>
    <w:rsid w:val="00826A90"/>
    <w:rsid w:val="00867656"/>
    <w:rsid w:val="008A5541"/>
    <w:rsid w:val="008D18F4"/>
    <w:rsid w:val="00906D63"/>
    <w:rsid w:val="00911D74"/>
    <w:rsid w:val="00946F82"/>
    <w:rsid w:val="00976F21"/>
    <w:rsid w:val="009807BB"/>
    <w:rsid w:val="00984D5B"/>
    <w:rsid w:val="009B7405"/>
    <w:rsid w:val="00A54015"/>
    <w:rsid w:val="00A6303E"/>
    <w:rsid w:val="00A818F9"/>
    <w:rsid w:val="00A92224"/>
    <w:rsid w:val="00AB6D3A"/>
    <w:rsid w:val="00B00C31"/>
    <w:rsid w:val="00B01F94"/>
    <w:rsid w:val="00B02463"/>
    <w:rsid w:val="00B02FEF"/>
    <w:rsid w:val="00B30A94"/>
    <w:rsid w:val="00BC6719"/>
    <w:rsid w:val="00BD7260"/>
    <w:rsid w:val="00C737CC"/>
    <w:rsid w:val="00C83141"/>
    <w:rsid w:val="00C8314C"/>
    <w:rsid w:val="00C91FFC"/>
    <w:rsid w:val="00C942FE"/>
    <w:rsid w:val="00CD2A99"/>
    <w:rsid w:val="00D109FE"/>
    <w:rsid w:val="00D20E9A"/>
    <w:rsid w:val="00D405D0"/>
    <w:rsid w:val="00D80A4D"/>
    <w:rsid w:val="00DE45AE"/>
    <w:rsid w:val="00E24F76"/>
    <w:rsid w:val="00E630B7"/>
    <w:rsid w:val="00EF0AAA"/>
    <w:rsid w:val="00F16A8F"/>
    <w:rsid w:val="00F964DD"/>
    <w:rsid w:val="1B9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3396E93"/>
  <w15:chartTrackingRefBased/>
  <w15:docId w15:val="{7C42C991-2EEF-40A4-8845-9B4E231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2D2D9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Linda Cheng</cp:lastModifiedBy>
  <cp:revision>2</cp:revision>
  <dcterms:created xsi:type="dcterms:W3CDTF">2018-09-04T07:12:00Z</dcterms:created>
  <dcterms:modified xsi:type="dcterms:W3CDTF">2018-09-04T07:12:00Z</dcterms:modified>
</cp:coreProperties>
</file>