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3EEC" w14:textId="3EA83D78" w:rsidR="00D23A05" w:rsidRPr="00D300B0" w:rsidRDefault="00AE6A2E" w:rsidP="00D23A05">
      <w:pPr>
        <w:rPr>
          <w:rFonts w:ascii="新細明體" w:eastAsia="新細明體" w:hAnsi="新細明體" w:cs="Segoe UI Symbol"/>
          <w:b/>
          <w:bCs/>
        </w:rPr>
      </w:pPr>
      <w:r w:rsidRPr="00AE6A2E">
        <w:rPr>
          <w:rFonts w:ascii="新細明體" w:eastAsia="DengXian" w:hAnsi="新細明體" w:cs="Segoe UI Symbol" w:hint="eastAsia"/>
          <w:b/>
          <w:bCs/>
          <w:lang w:eastAsia="zh-CN"/>
        </w:rPr>
        <w:t>创新科技闯职场</w:t>
      </w:r>
    </w:p>
    <w:p w14:paraId="1D94BEC6" w14:textId="77777777" w:rsidR="00D23A05" w:rsidRPr="00D300B0" w:rsidRDefault="00D23A05" w:rsidP="00D23A05">
      <w:pPr>
        <w:rPr>
          <w:rFonts w:ascii="新細明體" w:eastAsia="新細明體" w:hAnsi="新細明體" w:cs="Segoe UI Symbol"/>
        </w:rPr>
      </w:pPr>
    </w:p>
    <w:p w14:paraId="7872CD9C" w14:textId="2BAC2EB2" w:rsidR="00D300B0" w:rsidRDefault="00AE6A2E" w:rsidP="00D300B0">
      <w:pPr>
        <w:rPr>
          <w:rFonts w:ascii="新細明體" w:eastAsia="新細明體" w:hAnsi="新細明體"/>
          <w:color w:val="000000"/>
        </w:rPr>
      </w:pPr>
      <w:r w:rsidRPr="00AE6A2E">
        <w:rPr>
          <w:rFonts w:ascii="新細明體" w:eastAsia="DengXian" w:hAnsi="新細明體" w:hint="eastAsia"/>
          <w:lang w:eastAsia="zh-CN"/>
        </w:rPr>
        <w:t>统筹机构：基督教励行会</w:t>
      </w:r>
    </w:p>
    <w:p w14:paraId="4CF98E7C" w14:textId="7E5B6BD5" w:rsidR="00D23A05" w:rsidRPr="00D300B0" w:rsidRDefault="00AE6A2E" w:rsidP="00D300B0">
      <w:pPr>
        <w:rPr>
          <w:rFonts w:ascii="新細明體" w:eastAsia="新細明體" w:hAnsi="新細明體"/>
          <w:color w:val="000000"/>
          <w:lang w:eastAsia="zh-HK"/>
        </w:rPr>
      </w:pPr>
      <w:r w:rsidRPr="00AE6A2E">
        <w:rPr>
          <w:rFonts w:ascii="新細明體" w:eastAsia="DengXian" w:hAnsi="新細明體" w:cs="Segoe UI Symbol" w:hint="eastAsia"/>
          <w:lang w:eastAsia="zh-CN"/>
        </w:rPr>
        <w:t>日期：</w:t>
      </w:r>
      <w:r w:rsidRPr="00AE6A2E">
        <w:rPr>
          <w:rFonts w:ascii="新細明體" w:eastAsia="DengXian" w:hAnsi="新細明體" w:cs="Segoe UI Symbol"/>
          <w:lang w:eastAsia="zh-CN"/>
        </w:rPr>
        <w:t>2026</w:t>
      </w:r>
      <w:r w:rsidRPr="00AE6A2E">
        <w:rPr>
          <w:rFonts w:ascii="新細明體" w:eastAsia="DengXian" w:hAnsi="新細明體" w:cs="Segoe UI Symbol" w:hint="eastAsia"/>
          <w:lang w:eastAsia="zh-CN"/>
        </w:rPr>
        <w:t>年</w:t>
      </w:r>
      <w:r w:rsidRPr="00AE6A2E">
        <w:rPr>
          <w:rFonts w:ascii="新細明體" w:eastAsia="DengXian" w:hAnsi="新細明體" w:cs="Segoe UI Symbol"/>
          <w:lang w:eastAsia="zh-CN"/>
        </w:rPr>
        <w:t>5</w:t>
      </w:r>
      <w:r w:rsidRPr="00AE6A2E">
        <w:rPr>
          <w:rFonts w:ascii="新細明體" w:eastAsia="DengXian" w:hAnsi="新細明體" w:cs="Segoe UI Symbol" w:hint="eastAsia"/>
          <w:lang w:eastAsia="zh-CN"/>
        </w:rPr>
        <w:t>月</w:t>
      </w:r>
      <w:r w:rsidRPr="00AE6A2E">
        <w:rPr>
          <w:rFonts w:ascii="新細明體" w:eastAsia="DengXian" w:hAnsi="新細明體" w:cs="Segoe UI Symbol"/>
          <w:lang w:eastAsia="zh-CN"/>
        </w:rPr>
        <w:t>13</w:t>
      </w:r>
      <w:r w:rsidRPr="00AE6A2E">
        <w:rPr>
          <w:rFonts w:ascii="新細明體" w:eastAsia="DengXian" w:hAnsi="新細明體" w:cs="Segoe UI Symbol" w:hint="eastAsia"/>
          <w:lang w:eastAsia="zh-CN"/>
        </w:rPr>
        <w:t>日（星期三）</w:t>
      </w:r>
      <w:r w:rsidR="00D23A05" w:rsidRPr="00D300B0">
        <w:rPr>
          <w:rFonts w:ascii="新細明體" w:eastAsia="新細明體" w:hAnsi="新細明體" w:cs="Segoe UI Symbol"/>
        </w:rPr>
        <w:br/>
      </w:r>
      <w:r w:rsidRPr="00AE6A2E">
        <w:rPr>
          <w:rFonts w:ascii="新細明體" w:eastAsia="DengXian" w:hAnsi="新細明體" w:cs="Segoe UI Symbol" w:hint="eastAsia"/>
          <w:lang w:eastAsia="zh-CN"/>
        </w:rPr>
        <w:t>时间：上午</w:t>
      </w:r>
      <w:r w:rsidRPr="00AE6A2E">
        <w:rPr>
          <w:rFonts w:ascii="新細明體" w:eastAsia="DengXian" w:hAnsi="新細明體" w:cs="Segoe UI Symbol"/>
          <w:lang w:eastAsia="zh-CN"/>
        </w:rPr>
        <w:t xml:space="preserve">11:00 </w:t>
      </w:r>
      <w:r w:rsidRPr="00AE6A2E">
        <w:rPr>
          <w:rFonts w:ascii="新細明體" w:eastAsia="DengXian" w:hAnsi="新細明體" w:cs="Segoe UI Symbol" w:hint="eastAsia"/>
          <w:lang w:eastAsia="zh-CN"/>
        </w:rPr>
        <w:t>至</w:t>
      </w:r>
      <w:r w:rsidRPr="00AE6A2E">
        <w:rPr>
          <w:rFonts w:ascii="新細明體" w:eastAsia="DengXian" w:hAnsi="新細明體" w:cs="Segoe UI Symbol"/>
          <w:lang w:eastAsia="zh-CN"/>
        </w:rPr>
        <w:t xml:space="preserve"> </w:t>
      </w:r>
      <w:r w:rsidRPr="00AE6A2E">
        <w:rPr>
          <w:rFonts w:ascii="新細明體" w:eastAsia="DengXian" w:hAnsi="新細明體" w:cs="Segoe UI Symbol" w:hint="eastAsia"/>
          <w:lang w:eastAsia="zh-CN"/>
        </w:rPr>
        <w:t>下午</w:t>
      </w:r>
      <w:r w:rsidRPr="00AE6A2E">
        <w:rPr>
          <w:rFonts w:ascii="新細明體" w:eastAsia="DengXian" w:hAnsi="新細明體" w:cs="Segoe UI Symbol"/>
          <w:lang w:eastAsia="zh-CN"/>
        </w:rPr>
        <w:t>5:00</w:t>
      </w:r>
      <w:r w:rsidR="00D23A05" w:rsidRPr="00D300B0">
        <w:rPr>
          <w:rFonts w:ascii="新細明體" w:eastAsia="新細明體" w:hAnsi="新細明體" w:cs="Segoe UI Symbol"/>
        </w:rPr>
        <w:br/>
      </w:r>
      <w:r w:rsidRPr="00AE6A2E">
        <w:rPr>
          <w:rFonts w:ascii="新細明體" w:eastAsia="DengXian" w:hAnsi="新細明體" w:cs="Segoe UI Symbol" w:hint="eastAsia"/>
          <w:lang w:eastAsia="zh-CN"/>
        </w:rPr>
        <w:t>地点：九龙湾淘大商场</w:t>
      </w:r>
      <w:r w:rsidRPr="00AE6A2E">
        <w:rPr>
          <w:rFonts w:ascii="新細明體" w:eastAsia="DengXian" w:hAnsi="新細明體" w:cs="Segoe UI Symbol"/>
          <w:lang w:eastAsia="zh-CN"/>
        </w:rPr>
        <w:t>1</w:t>
      </w:r>
      <w:r w:rsidRPr="00AE6A2E">
        <w:rPr>
          <w:rFonts w:ascii="新細明體" w:eastAsia="DengXian" w:hAnsi="新細明體" w:cs="Segoe UI Symbol" w:hint="eastAsia"/>
          <w:lang w:eastAsia="zh-CN"/>
        </w:rPr>
        <w:t>期地下中庭（九龙湾港铁站</w:t>
      </w:r>
      <w:r w:rsidRPr="00AE6A2E">
        <w:rPr>
          <w:rFonts w:ascii="新細明體" w:eastAsia="DengXian" w:hAnsi="新細明體" w:cs="Segoe UI Symbol"/>
          <w:lang w:eastAsia="zh-CN"/>
        </w:rPr>
        <w:t>B</w:t>
      </w:r>
      <w:r w:rsidRPr="00AE6A2E">
        <w:rPr>
          <w:rFonts w:ascii="新細明體" w:eastAsia="DengXian" w:hAnsi="新細明體" w:cs="Segoe UI Symbol" w:hint="eastAsia"/>
          <w:lang w:eastAsia="zh-CN"/>
        </w:rPr>
        <w:t>出口）</w:t>
      </w:r>
    </w:p>
    <w:p w14:paraId="1CDC027E" w14:textId="77777777" w:rsidR="00DA266C" w:rsidRPr="00D300B0" w:rsidRDefault="00DA266C">
      <w:pPr>
        <w:rPr>
          <w:rFonts w:ascii="新細明體" w:eastAsia="新細明體" w:hAnsi="新細明體"/>
        </w:rPr>
      </w:pPr>
    </w:p>
    <w:p w14:paraId="3F584E47" w14:textId="2F7B3819" w:rsidR="00D23A05" w:rsidRPr="00D300B0" w:rsidRDefault="00AE6A2E" w:rsidP="00D23A05">
      <w:pPr>
        <w:rPr>
          <w:rFonts w:ascii="新細明體" w:eastAsia="新細明體" w:hAnsi="新細明體" w:cs="Segoe UI Symbol"/>
        </w:rPr>
      </w:pPr>
      <w:r w:rsidRPr="00AE6A2E">
        <w:rPr>
          <w:rFonts w:ascii="新細明體" w:eastAsia="DengXian" w:hAnsi="新細明體" w:cs="Segoe UI Symbol" w:hint="eastAsia"/>
          <w:lang w:eastAsia="zh-CN"/>
        </w:rPr>
        <w:t>现场设有：</w:t>
      </w:r>
    </w:p>
    <w:p w14:paraId="0BD9A58C" w14:textId="474D39D8" w:rsidR="00D23A05" w:rsidRPr="00D300B0" w:rsidRDefault="00AE6A2E" w:rsidP="00D300B0">
      <w:pPr>
        <w:pStyle w:val="a3"/>
        <w:numPr>
          <w:ilvl w:val="0"/>
          <w:numId w:val="4"/>
        </w:numPr>
        <w:ind w:leftChars="0"/>
        <w:rPr>
          <w:rFonts w:ascii="新細明體" w:eastAsia="新細明體" w:hAnsi="新細明體" w:cs="Segoe UI Symbol"/>
        </w:rPr>
      </w:pPr>
      <w:r w:rsidRPr="00AE6A2E">
        <w:rPr>
          <w:rFonts w:ascii="新細明體" w:eastAsia="DengXian" w:hAnsi="新細明體" w:cs="Segoe UI Symbol"/>
          <w:lang w:eastAsia="zh-CN"/>
        </w:rPr>
        <w:t>ERB</w:t>
      </w:r>
      <w:r w:rsidRPr="00AE6A2E">
        <w:rPr>
          <w:rFonts w:ascii="新細明體" w:eastAsia="DengXian" w:hAnsi="新細明體" w:cs="Segoe UI Symbol" w:hint="eastAsia"/>
          <w:lang w:eastAsia="zh-CN"/>
        </w:rPr>
        <w:t>课程站：即场查询及报读</w:t>
      </w:r>
      <w:r w:rsidRPr="00AE6A2E">
        <w:rPr>
          <w:rFonts w:ascii="新細明體" w:eastAsia="DengXian" w:hAnsi="新細明體" w:cs="Segoe UI Symbol"/>
          <w:lang w:eastAsia="zh-CN"/>
        </w:rPr>
        <w:t>ERB</w:t>
      </w:r>
      <w:r w:rsidRPr="00AE6A2E">
        <w:rPr>
          <w:rFonts w:ascii="新細明體" w:eastAsia="DengXian" w:hAnsi="新細明體" w:cs="Segoe UI Symbol" w:hint="eastAsia"/>
          <w:lang w:eastAsia="zh-CN"/>
        </w:rPr>
        <w:t>课程</w:t>
      </w:r>
    </w:p>
    <w:p w14:paraId="0EF5B6CE" w14:textId="5A033FC4" w:rsidR="00D300B0" w:rsidRDefault="00AE6A2E" w:rsidP="00D23A05">
      <w:pPr>
        <w:pStyle w:val="a3"/>
        <w:numPr>
          <w:ilvl w:val="0"/>
          <w:numId w:val="4"/>
        </w:numPr>
        <w:ind w:leftChars="0"/>
        <w:rPr>
          <w:rFonts w:ascii="新細明體" w:eastAsia="新細明體" w:hAnsi="新細明體" w:cs="Segoe UI Symbol"/>
        </w:rPr>
      </w:pPr>
      <w:r w:rsidRPr="00AE6A2E">
        <w:rPr>
          <w:rFonts w:ascii="新細明體" w:eastAsia="DengXian" w:hAnsi="新細明體" w:cs="Segoe UI Symbol"/>
          <w:lang w:eastAsia="zh-CN"/>
        </w:rPr>
        <w:t>ERB</w:t>
      </w:r>
      <w:r w:rsidRPr="00AE6A2E">
        <w:rPr>
          <w:rFonts w:ascii="新細明體" w:eastAsia="DengXian" w:hAnsi="新細明體" w:cs="Segoe UI Symbol" w:hint="eastAsia"/>
          <w:lang w:eastAsia="zh-CN"/>
        </w:rPr>
        <w:t>课程体验：</w:t>
      </w:r>
    </w:p>
    <w:p w14:paraId="75FCA5A1" w14:textId="0328398E" w:rsidR="00D300B0" w:rsidRDefault="00AE6A2E" w:rsidP="00D300B0">
      <w:pPr>
        <w:pStyle w:val="a3"/>
        <w:numPr>
          <w:ilvl w:val="1"/>
          <w:numId w:val="4"/>
        </w:numPr>
        <w:ind w:leftChars="0"/>
        <w:rPr>
          <w:rFonts w:ascii="新細明體" w:eastAsia="新細明體" w:hAnsi="新細明體" w:cs="Segoe UI Symbol"/>
        </w:rPr>
      </w:pPr>
      <w:r w:rsidRPr="00AE6A2E">
        <w:rPr>
          <w:rFonts w:ascii="新細明體" w:eastAsia="DengXian" w:hAnsi="新細明體" w:cs="Segoe UI Symbol" w:hint="eastAsia"/>
          <w:lang w:eastAsia="zh-CN"/>
        </w:rPr>
        <w:t>「</w:t>
      </w:r>
      <w:r w:rsidRPr="00AE6A2E">
        <w:rPr>
          <w:rFonts w:ascii="新細明體" w:eastAsia="DengXian" w:hAnsi="新細明體" w:cs="Segoe UI Symbol"/>
          <w:lang w:eastAsia="zh-CN"/>
        </w:rPr>
        <w:t>AI</w:t>
      </w:r>
      <w:r w:rsidRPr="00AE6A2E">
        <w:rPr>
          <w:rFonts w:ascii="新細明體" w:eastAsia="DengXian" w:hAnsi="新細明體" w:cs="Segoe UI Symbol" w:hint="eastAsia"/>
          <w:lang w:eastAsia="zh-CN"/>
        </w:rPr>
        <w:t>职场变身器」</w:t>
      </w:r>
    </w:p>
    <w:p w14:paraId="29216622" w14:textId="67DC969D" w:rsidR="00D300B0" w:rsidRDefault="00AE6A2E" w:rsidP="00D300B0">
      <w:pPr>
        <w:pStyle w:val="a3"/>
        <w:numPr>
          <w:ilvl w:val="1"/>
          <w:numId w:val="4"/>
        </w:numPr>
        <w:ind w:leftChars="0"/>
        <w:rPr>
          <w:rFonts w:ascii="新細明體" w:eastAsia="新細明體" w:hAnsi="新細明體" w:cs="Segoe UI Symbol"/>
        </w:rPr>
      </w:pPr>
      <w:r w:rsidRPr="00AE6A2E">
        <w:rPr>
          <w:rFonts w:ascii="新細明體" w:eastAsia="DengXian" w:hAnsi="新細明體" w:cs="Segoe UI Symbol" w:hint="eastAsia"/>
          <w:lang w:eastAsia="zh-CN"/>
        </w:rPr>
        <w:t>「</w:t>
      </w:r>
      <w:r w:rsidRPr="00AE6A2E">
        <w:rPr>
          <w:rFonts w:ascii="新細明體" w:eastAsia="DengXian" w:hAnsi="新細明體" w:cs="Segoe UI Symbol"/>
          <w:lang w:eastAsia="zh-CN"/>
        </w:rPr>
        <w:t>AI</w:t>
      </w:r>
      <w:r w:rsidRPr="00AE6A2E">
        <w:rPr>
          <w:rFonts w:ascii="新細明體" w:eastAsia="DengXian" w:hAnsi="新細明體" w:cs="Segoe UI Symbol" w:hint="eastAsia"/>
          <w:lang w:eastAsia="zh-CN"/>
        </w:rPr>
        <w:t>物理治疗」咨询站</w:t>
      </w:r>
    </w:p>
    <w:p w14:paraId="4C9EED78" w14:textId="238FF4E9" w:rsidR="00D23A05" w:rsidRPr="00D300B0" w:rsidRDefault="00AE6A2E" w:rsidP="00D23A05">
      <w:pPr>
        <w:pStyle w:val="a3"/>
        <w:numPr>
          <w:ilvl w:val="0"/>
          <w:numId w:val="4"/>
        </w:numPr>
        <w:ind w:leftChars="0"/>
        <w:rPr>
          <w:rFonts w:ascii="新細明體" w:eastAsia="新細明體" w:hAnsi="新細明體" w:cs="Segoe UI Symbol"/>
        </w:rPr>
      </w:pPr>
      <w:r w:rsidRPr="00AE6A2E">
        <w:rPr>
          <w:rFonts w:ascii="新細明體" w:eastAsia="DengXian" w:hAnsi="新細明體" w:hint="eastAsia"/>
          <w:lang w:eastAsia="zh-CN"/>
        </w:rPr>
        <w:t>即场招聘及提供超过</w:t>
      </w:r>
      <w:r w:rsidRPr="00AE6A2E">
        <w:rPr>
          <w:rFonts w:ascii="新細明體" w:eastAsia="DengXian" w:hAnsi="新細明體"/>
          <w:lang w:eastAsia="zh-CN"/>
        </w:rPr>
        <w:t>1000</w:t>
      </w:r>
      <w:r w:rsidRPr="00AE6A2E">
        <w:rPr>
          <w:rFonts w:ascii="新細明體" w:eastAsia="DengXian" w:hAnsi="新細明體" w:hint="eastAsia"/>
          <w:lang w:eastAsia="zh-CN"/>
        </w:rPr>
        <w:t>份职位空缺</w:t>
      </w:r>
    </w:p>
    <w:p w14:paraId="3E5627D7" w14:textId="77777777" w:rsidR="00D300B0" w:rsidRPr="00D300B0" w:rsidRDefault="00D300B0" w:rsidP="00D300B0">
      <w:pPr>
        <w:pStyle w:val="a3"/>
        <w:ind w:leftChars="0"/>
        <w:rPr>
          <w:rFonts w:ascii="新細明體" w:eastAsia="新細明體" w:hAnsi="新細明體" w:cs="Segoe UI Symbol"/>
        </w:rPr>
      </w:pPr>
    </w:p>
    <w:p w14:paraId="423E5428" w14:textId="4BE39BAC" w:rsidR="00D300B0" w:rsidRPr="00D300B0" w:rsidRDefault="00AE6A2E" w:rsidP="00D23A05">
      <w:pPr>
        <w:rPr>
          <w:rFonts w:ascii="新細明體" w:eastAsia="新細明體" w:hAnsi="新細明體"/>
        </w:rPr>
      </w:pPr>
      <w:r w:rsidRPr="00AE6A2E">
        <w:rPr>
          <w:rFonts w:ascii="新細明體" w:eastAsia="DengXian" w:hAnsi="新細明體" w:hint="eastAsia"/>
          <w:lang w:eastAsia="zh-CN"/>
        </w:rPr>
        <w:t>参与机构</w:t>
      </w:r>
      <w:r w:rsidRPr="00AE6A2E">
        <w:rPr>
          <w:rFonts w:ascii="Segoe UI Symbol" w:eastAsia="DengXian" w:hAnsi="Segoe UI Symbol" w:cs="Segoe UI Symbol" w:hint="eastAsia"/>
          <w:lang w:eastAsia="zh-CN"/>
        </w:rPr>
        <w:t>（</w:t>
      </w:r>
      <w:r w:rsidRPr="00AE6A2E">
        <w:rPr>
          <w:rFonts w:ascii="新細明體" w:eastAsia="DengXian" w:hAnsi="新細明體" w:hint="eastAsia"/>
          <w:lang w:eastAsia="zh-CN"/>
        </w:rPr>
        <w:t>排名不分先后</w:t>
      </w:r>
      <w:r w:rsidRPr="00AE6A2E">
        <w:rPr>
          <w:rFonts w:ascii="新細明體" w:eastAsia="DengXian" w:hAnsi="新細明體"/>
          <w:lang w:eastAsia="zh-CN"/>
        </w:rPr>
        <w:t>)</w:t>
      </w:r>
      <w:r w:rsidRPr="00AE6A2E">
        <w:rPr>
          <w:rFonts w:ascii="新細明體" w:eastAsia="DengXian" w:hAnsi="新細明體" w:hint="eastAsia"/>
          <w:lang w:eastAsia="zh-CN"/>
        </w:rPr>
        <w:t>：</w:t>
      </w:r>
    </w:p>
    <w:p w14:paraId="69FC7272" w14:textId="0DFA96E2" w:rsidR="00D300B0" w:rsidRPr="00D300B0" w:rsidRDefault="00AE6A2E" w:rsidP="00BD0EBD">
      <w:pPr>
        <w:rPr>
          <w:rFonts w:ascii="新細明體" w:eastAsia="新細明體" w:hAnsi="新細明體" w:cs="Segoe UI Symbol"/>
        </w:rPr>
      </w:pPr>
      <w:r w:rsidRPr="00AE6A2E">
        <w:rPr>
          <w:rFonts w:ascii="新細明體" w:eastAsia="DengXian" w:hAnsi="新細明體" w:hint="eastAsia"/>
          <w:lang w:eastAsia="zh-CN"/>
        </w:rPr>
        <w:t>香港安全护卫服务有限公司、香港房屋协会、美心食品厂、</w:t>
      </w:r>
      <w:r w:rsidRPr="00AE6A2E">
        <w:rPr>
          <w:rFonts w:ascii="新細明體" w:eastAsia="DengXian" w:hAnsi="新細明體"/>
          <w:lang w:eastAsia="zh-CN"/>
        </w:rPr>
        <w:t>Marks and Spencer</w:t>
      </w:r>
      <w:r w:rsidRPr="00AE6A2E">
        <w:rPr>
          <w:rFonts w:ascii="新細明體" w:eastAsia="DengXian" w:hAnsi="新細明體" w:hint="eastAsia"/>
          <w:lang w:eastAsia="zh-CN"/>
        </w:rPr>
        <w:t>、启胜管理服务有限公司、允记体育用品有限公司、国泰附属服务、九龙东帝苑酒店、长者安居协会</w:t>
      </w:r>
      <w:r w:rsidRPr="00AE6A2E">
        <w:rPr>
          <w:rFonts w:ascii="新細明體" w:eastAsia="DengXian" w:hAnsi="新細明體" w:cs="Segoe UI Symbol" w:hint="eastAsia"/>
          <w:lang w:eastAsia="zh-CN"/>
        </w:rPr>
        <w:t>（</w:t>
      </w:r>
      <w:r w:rsidRPr="00AE6A2E">
        <w:rPr>
          <w:rFonts w:ascii="新細明體" w:eastAsia="DengXian" w:hAnsi="新細明體" w:hint="eastAsia"/>
          <w:lang w:eastAsia="zh-CN"/>
        </w:rPr>
        <w:t>尚有其他雇主提供职位空缺</w:t>
      </w:r>
      <w:r w:rsidRPr="00AE6A2E">
        <w:rPr>
          <w:rFonts w:ascii="新細明體" w:eastAsia="DengXian" w:hAnsi="新細明體" w:cs="Segoe UI Symbol" w:hint="eastAsia"/>
          <w:lang w:eastAsia="zh-CN"/>
        </w:rPr>
        <w:t>）</w:t>
      </w:r>
    </w:p>
    <w:p w14:paraId="46A32ED1" w14:textId="77777777" w:rsidR="00D300B0" w:rsidRPr="00D300B0" w:rsidRDefault="00D300B0" w:rsidP="00BD0EBD">
      <w:pPr>
        <w:rPr>
          <w:rFonts w:ascii="新細明體" w:eastAsia="新細明體" w:hAnsi="新細明體"/>
        </w:rPr>
      </w:pPr>
    </w:p>
    <w:p w14:paraId="57FAF04D" w14:textId="0DC7DBCB" w:rsidR="00BD0EBD" w:rsidRPr="00D300B0" w:rsidRDefault="00AE6A2E" w:rsidP="00BD0EBD">
      <w:pPr>
        <w:rPr>
          <w:rFonts w:ascii="新細明體" w:eastAsia="新細明體" w:hAnsi="新細明體"/>
        </w:rPr>
      </w:pPr>
      <w:r w:rsidRPr="00AE6A2E">
        <w:rPr>
          <w:rFonts w:ascii="新細明體" w:eastAsia="DengXian" w:hAnsi="新細明體" w:hint="eastAsia"/>
          <w:lang w:eastAsia="zh-CN"/>
        </w:rPr>
        <w:t>查询电话</w:t>
      </w:r>
      <w:r w:rsidRPr="00AE6A2E">
        <w:rPr>
          <w:rFonts w:ascii="新細明體" w:eastAsia="DengXian" w:hAnsi="新細明體"/>
          <w:lang w:eastAsia="zh-CN"/>
        </w:rPr>
        <w:t>: 8106 6180</w:t>
      </w:r>
    </w:p>
    <w:p w14:paraId="50E1A4BF" w14:textId="25F3C826" w:rsidR="00BD0EBD" w:rsidRPr="00D300B0" w:rsidRDefault="00AE6A2E" w:rsidP="00BD0EBD">
      <w:pPr>
        <w:rPr>
          <w:rFonts w:ascii="新細明體" w:eastAsia="新細明體" w:hAnsi="新細明體"/>
        </w:rPr>
      </w:pPr>
      <w:r w:rsidRPr="00AE6A2E">
        <w:rPr>
          <w:rFonts w:ascii="新細明體" w:eastAsia="DengXian" w:hAnsi="新細明體" w:hint="eastAsia"/>
          <w:lang w:eastAsia="zh-CN"/>
        </w:rPr>
        <w:t>网上登记</w:t>
      </w:r>
      <w:r w:rsidRPr="00AE6A2E">
        <w:rPr>
          <w:rFonts w:ascii="新細明體" w:eastAsia="DengXian" w:hAnsi="新細明體"/>
          <w:lang w:eastAsia="zh-CN"/>
        </w:rPr>
        <w:t xml:space="preserve">: </w:t>
      </w:r>
      <w:hyperlink r:id="rId6" w:history="1">
        <w:r w:rsidRPr="00AE6A2E">
          <w:rPr>
            <w:rFonts w:ascii="新細明體" w:eastAsia="DengXian" w:hAnsi="新細明體"/>
            <w:lang w:eastAsia="zh-CN"/>
          </w:rPr>
          <w:t>www.cats.org.hk/JobFair_Mar2026</w:t>
        </w:r>
      </w:hyperlink>
    </w:p>
    <w:p w14:paraId="136BA67B" w14:textId="77777777" w:rsidR="00BD0EBD" w:rsidRPr="00D300B0" w:rsidRDefault="00BD0EBD" w:rsidP="00BD0EBD">
      <w:pPr>
        <w:rPr>
          <w:rFonts w:ascii="新細明體" w:eastAsia="新細明體" w:hAnsi="新細明體"/>
        </w:rPr>
      </w:pPr>
    </w:p>
    <w:p w14:paraId="54FB9979" w14:textId="363C8CFE" w:rsidR="00D300B0" w:rsidRPr="00D300B0" w:rsidRDefault="00AE6A2E" w:rsidP="00BD0EBD">
      <w:pPr>
        <w:rPr>
          <w:rFonts w:ascii="新細明體" w:eastAsia="新細明體" w:hAnsi="新細明體" w:cstheme="minorHAnsi"/>
        </w:rPr>
      </w:pPr>
      <w:r w:rsidRPr="00AE6A2E">
        <w:rPr>
          <w:rFonts w:ascii="新細明體" w:eastAsia="DengXian" w:hAnsi="新細明體" w:cs="Segoe UI Symbol"/>
          <w:lang w:eastAsia="zh-CN"/>
        </w:rPr>
        <w:t>ERB</w:t>
      </w:r>
      <w:r w:rsidRPr="00AE6A2E">
        <w:rPr>
          <w:rFonts w:ascii="新細明體" w:eastAsia="DengXian" w:hAnsi="新細明體" w:cs="Segoe UI Symbol" w:hint="eastAsia"/>
          <w:lang w:eastAsia="zh-CN"/>
        </w:rPr>
        <w:t>课程</w:t>
      </w:r>
      <w:r w:rsidRPr="00AE6A2E">
        <w:rPr>
          <w:rFonts w:ascii="新細明體" w:eastAsia="DengXian" w:hAnsi="新細明體" w:cstheme="minorHAnsi" w:hint="eastAsia"/>
          <w:lang w:eastAsia="zh-CN"/>
        </w:rPr>
        <w:t>基本入读资格：年龄在</w:t>
      </w:r>
      <w:r w:rsidRPr="00AE6A2E">
        <w:rPr>
          <w:rFonts w:ascii="新細明體" w:eastAsia="DengXian" w:hAnsi="新細明體" w:cstheme="minorHAnsi"/>
          <w:lang w:eastAsia="zh-CN"/>
        </w:rPr>
        <w:t>15</w:t>
      </w:r>
      <w:r w:rsidRPr="00AE6A2E">
        <w:rPr>
          <w:rFonts w:ascii="新細明體" w:eastAsia="DengXian" w:hAnsi="新細明體" w:cstheme="minorHAnsi" w:hint="eastAsia"/>
          <w:lang w:eastAsia="zh-CN"/>
        </w:rPr>
        <w:t>岁或以上的香港合资格雇员。</w:t>
      </w:r>
      <w:r w:rsidRPr="00AE6A2E">
        <w:rPr>
          <w:rFonts w:ascii="新細明體" w:eastAsia="DengXian" w:hAnsi="新細明體" w:cs="Segoe UI Symbol" w:hint="eastAsia"/>
          <w:lang w:eastAsia="zh-CN"/>
        </w:rPr>
        <w:t>（</w:t>
      </w:r>
      <w:r w:rsidRPr="00AE6A2E">
        <w:rPr>
          <w:rFonts w:ascii="新細明體" w:eastAsia="DengXian" w:hAnsi="新細明體" w:hint="eastAsia"/>
          <w:lang w:eastAsia="zh-CN"/>
        </w:rPr>
        <w:t>详情请参阅申请须知</w:t>
      </w:r>
      <w:r w:rsidRPr="00AE6A2E">
        <w:rPr>
          <w:rFonts w:ascii="新細明體" w:eastAsia="DengXian" w:hAnsi="新細明體" w:cs="Segoe UI Symbol" w:hint="eastAsia"/>
          <w:lang w:eastAsia="zh-CN"/>
        </w:rPr>
        <w:t>）</w:t>
      </w:r>
    </w:p>
    <w:p w14:paraId="14DF2A49" w14:textId="7B1FFE80" w:rsidR="005D1164" w:rsidRPr="00D300B0" w:rsidRDefault="00AE6A2E" w:rsidP="005D1164">
      <w:pPr>
        <w:rPr>
          <w:rFonts w:ascii="新細明體" w:eastAsia="新細明體" w:hAnsi="新細明體"/>
          <w:color w:val="000000"/>
        </w:rPr>
      </w:pPr>
      <w:r w:rsidRPr="00AE6A2E">
        <w:rPr>
          <w:rFonts w:ascii="新細明體" w:eastAsia="DengXian" w:hAnsi="新細明體" w:cs="Segoe UI Symbol" w:hint="eastAsia"/>
          <w:lang w:eastAsia="zh-CN"/>
        </w:rPr>
        <w:t>（</w:t>
      </w:r>
      <w:r w:rsidRPr="00AE6A2E">
        <w:rPr>
          <w:rFonts w:ascii="新細明體" w:eastAsia="DengXian" w:hAnsi="新細明體" w:hint="eastAsia"/>
          <w:color w:val="000000"/>
          <w:lang w:eastAsia="zh-CN"/>
        </w:rPr>
        <w:t>此活动由</w:t>
      </w:r>
      <w:r w:rsidRPr="00AE6A2E">
        <w:rPr>
          <w:rFonts w:ascii="新細明體" w:eastAsia="DengXian" w:hAnsi="新細明體"/>
          <w:color w:val="000000"/>
          <w:lang w:eastAsia="zh-CN"/>
        </w:rPr>
        <w:t>ERB</w:t>
      </w:r>
      <w:r w:rsidRPr="00AE6A2E">
        <w:rPr>
          <w:rFonts w:ascii="新細明體" w:eastAsia="DengXian" w:hAnsi="新細明體" w:hint="eastAsia"/>
          <w:color w:val="000000"/>
          <w:lang w:eastAsia="zh-CN"/>
        </w:rPr>
        <w:t>资助</w:t>
      </w:r>
      <w:r w:rsidRPr="00AE6A2E">
        <w:rPr>
          <w:rFonts w:ascii="新細明體" w:eastAsia="DengXian" w:hAnsi="新細明體" w:cs="Segoe UI Symbol" w:hint="eastAsia"/>
          <w:lang w:eastAsia="zh-CN"/>
        </w:rPr>
        <w:t>）</w:t>
      </w:r>
    </w:p>
    <w:sectPr w:rsidR="005D1164" w:rsidRPr="00D300B0" w:rsidSect="00D300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5" o:spid="_x0000_i1025" type="#_x0000_t75" alt="🔥" style="width:12.25pt;height:12.25pt;visibility:visible;mso-wrap-style:square" o:bullet="t">
        <v:imagedata r:id="rId1" o:title="🔥"/>
      </v:shape>
    </w:pict>
  </w:numPicBullet>
  <w:abstractNum w:abstractNumId="0" w15:restartNumberingAfterBreak="0">
    <w:nsid w:val="474D124D"/>
    <w:multiLevelType w:val="hybridMultilevel"/>
    <w:tmpl w:val="880CD02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EA6AD6"/>
    <w:multiLevelType w:val="hybridMultilevel"/>
    <w:tmpl w:val="B50074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397AE7"/>
    <w:multiLevelType w:val="hybridMultilevel"/>
    <w:tmpl w:val="83724A68"/>
    <w:lvl w:ilvl="0" w:tplc="0430F91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9D3C954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D38409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DC2071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5A5E48D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F769E8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DC22F2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5AA45E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7387C0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66034989"/>
    <w:multiLevelType w:val="hybridMultilevel"/>
    <w:tmpl w:val="BD224C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30893092">
    <w:abstractNumId w:val="0"/>
  </w:num>
  <w:num w:numId="2" w16cid:durableId="1711614670">
    <w:abstractNumId w:val="2"/>
  </w:num>
  <w:num w:numId="3" w16cid:durableId="372583788">
    <w:abstractNumId w:val="1"/>
  </w:num>
  <w:num w:numId="4" w16cid:durableId="356081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A05"/>
    <w:rsid w:val="000F30B4"/>
    <w:rsid w:val="003E37F9"/>
    <w:rsid w:val="00445236"/>
    <w:rsid w:val="005D1164"/>
    <w:rsid w:val="007E7459"/>
    <w:rsid w:val="00837F7D"/>
    <w:rsid w:val="00AE6A2E"/>
    <w:rsid w:val="00BD0EBD"/>
    <w:rsid w:val="00D23A05"/>
    <w:rsid w:val="00D300B0"/>
    <w:rsid w:val="00DA266C"/>
    <w:rsid w:val="00FB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506C"/>
  <w15:chartTrackingRefBased/>
  <w15:docId w15:val="{BE1025AC-89FC-4A16-96E5-84CC49A4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A05"/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A05"/>
    <w:pPr>
      <w:ind w:leftChars="200" w:left="480"/>
    </w:pPr>
  </w:style>
  <w:style w:type="character" w:styleId="a4">
    <w:name w:val="Hyperlink"/>
    <w:uiPriority w:val="99"/>
    <w:unhideWhenUsed/>
    <w:rsid w:val="00BD0E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ts.org.hk/JobFair_Mar2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8BD22-585E-4CC1-A185-B985D93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Hui</dc:creator>
  <cp:keywords/>
  <dc:description/>
  <cp:lastModifiedBy>Joyce Pang</cp:lastModifiedBy>
  <cp:revision>4</cp:revision>
  <dcterms:created xsi:type="dcterms:W3CDTF">2026-05-06T03:02:00Z</dcterms:created>
  <dcterms:modified xsi:type="dcterms:W3CDTF">2026-05-06T08:01:00Z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f5cf15f5-6123-4067-9754-91cdc7a259aa</vt:lpwstr>
  </property>
</Properties>
</file>