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23" w:rsidRPr="00FB5A35" w:rsidRDefault="00F84884" w:rsidP="00DE0220">
      <w:pPr>
        <w:pStyle w:val="1"/>
        <w:spacing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ERB </w:t>
      </w:r>
      <w:r w:rsidR="0017690F" w:rsidRPr="00FB5A35">
        <w:rPr>
          <w:rFonts w:ascii="Times New Roman" w:hAnsi="Times New Roman"/>
        </w:rPr>
        <w:t>Training Consultancy Service</w:t>
      </w:r>
    </w:p>
    <w:p w:rsidR="00DE0220" w:rsidRDefault="00DE0220" w:rsidP="00DE0220">
      <w:pPr>
        <w:rPr>
          <w:lang w:eastAsia="zh-HK"/>
        </w:rPr>
      </w:pPr>
    </w:p>
    <w:p w:rsidR="0017690F" w:rsidRDefault="0017690F" w:rsidP="00DE0220">
      <w:pPr>
        <w:pStyle w:val="3"/>
        <w:rPr>
          <w:lang w:eastAsia="zh-HK"/>
        </w:rPr>
      </w:pPr>
      <w:r w:rsidRPr="00DE0220">
        <w:t>Your Partner on Training and Career Planning</w:t>
      </w:r>
    </w:p>
    <w:p w:rsidR="00DE0220" w:rsidRPr="00DE0220" w:rsidRDefault="00DE0220" w:rsidP="00DE0220">
      <w:pPr>
        <w:rPr>
          <w:rFonts w:eastAsia="新細明體"/>
          <w:lang w:eastAsia="zh-HK"/>
        </w:rPr>
      </w:pPr>
    </w:p>
    <w:p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Setting Training Goals</w:t>
      </w:r>
    </w:p>
    <w:p w:rsidR="0017690F" w:rsidRPr="00FB5A35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Suitable ERB Courses</w:t>
      </w:r>
    </w:p>
    <w:p w:rsidR="0017690F" w:rsidRDefault="0017690F" w:rsidP="00DE0220">
      <w:pPr>
        <w:numPr>
          <w:ilvl w:val="0"/>
          <w:numId w:val="6"/>
        </w:num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Providing Comprehensive Information</w:t>
      </w:r>
    </w:p>
    <w:p w:rsidR="00FB5A35" w:rsidRPr="00FB5A35" w:rsidRDefault="00FB5A35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DE0220">
      <w:pPr>
        <w:pStyle w:val="3"/>
      </w:pPr>
      <w:r w:rsidRPr="00FB5A35">
        <w:t>Aims</w:t>
      </w:r>
    </w:p>
    <w:p w:rsidR="0017690F" w:rsidRPr="00FB5A35" w:rsidRDefault="00F84884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>
        <w:rPr>
          <w:rFonts w:ascii="Times New Roman" w:eastAsia="新細明體" w:hAnsi="Times New Roman"/>
        </w:rPr>
        <w:t>Assisting</w:t>
      </w:r>
      <w:r w:rsidR="0017690F" w:rsidRPr="00FB5A35">
        <w:rPr>
          <w:rFonts w:ascii="Times New Roman" w:eastAsia="新細明體" w:hAnsi="Times New Roman"/>
        </w:rPr>
        <w:t xml:space="preserve"> </w:t>
      </w:r>
      <w:r>
        <w:rPr>
          <w:rFonts w:ascii="Times New Roman" w:eastAsia="新細明體" w:hAnsi="Times New Roman"/>
        </w:rPr>
        <w:t>you</w:t>
      </w:r>
      <w:r w:rsidR="0017690F" w:rsidRPr="00FB5A35">
        <w:rPr>
          <w:rFonts w:ascii="Times New Roman" w:eastAsia="新細明體" w:hAnsi="Times New Roman"/>
        </w:rPr>
        <w:t xml:space="preserve"> in setting training and career goals through personalised consultation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Recommending suitab</w:t>
      </w:r>
      <w:r w:rsidR="00F84884">
        <w:rPr>
          <w:rFonts w:ascii="Times New Roman" w:eastAsia="新細明體" w:hAnsi="Times New Roman"/>
        </w:rPr>
        <w:t>le ERB courses in the light of your</w:t>
      </w:r>
      <w:r w:rsidRPr="00FB5A35">
        <w:rPr>
          <w:rFonts w:ascii="Times New Roman" w:eastAsia="新細明體" w:hAnsi="Times New Roman"/>
        </w:rPr>
        <w:t xml:space="preserve"> training and employment needs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17690F">
      <w:pPr>
        <w:numPr>
          <w:ilvl w:val="0"/>
          <w:numId w:val="5"/>
        </w:numPr>
        <w:ind w:left="284" w:hanging="284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Providing </w:t>
      </w:r>
      <w:r w:rsidR="00F84884">
        <w:rPr>
          <w:rFonts w:ascii="Times New Roman" w:eastAsia="新細明體" w:hAnsi="Times New Roman"/>
        </w:rPr>
        <w:t xml:space="preserve">you with </w:t>
      </w:r>
      <w:r w:rsidRPr="00FB5A35">
        <w:rPr>
          <w:rFonts w:ascii="Times New Roman" w:eastAsia="新細明體" w:hAnsi="Times New Roman"/>
        </w:rPr>
        <w:t>updated and comprehensive information on training, employment and different industries</w:t>
      </w:r>
    </w:p>
    <w:p w:rsidR="0017690F" w:rsidRPr="00FB5A35" w:rsidRDefault="0017690F" w:rsidP="0017690F">
      <w:pPr>
        <w:rPr>
          <w:rFonts w:ascii="Times New Roman" w:eastAsia="新細明體" w:hAnsi="Times New Roman"/>
        </w:rPr>
      </w:pPr>
    </w:p>
    <w:p w:rsidR="0017690F" w:rsidRPr="00FB5A35" w:rsidRDefault="0017690F" w:rsidP="00DE0220">
      <w:pPr>
        <w:pStyle w:val="3"/>
      </w:pPr>
      <w:r w:rsidRPr="00FB5A35">
        <w:t>Target</w:t>
      </w:r>
      <w:r w:rsidR="00F84884">
        <w:t>s</w:t>
      </w:r>
    </w:p>
    <w:p w:rsidR="0017690F" w:rsidRDefault="0017690F" w:rsidP="0017690F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People aged 15 or above with education</w:t>
      </w:r>
      <w:r w:rsidR="00F84884">
        <w:rPr>
          <w:rFonts w:ascii="Times New Roman" w:eastAsia="新細明體" w:hAnsi="Times New Roman"/>
        </w:rPr>
        <w:t>al attainment at</w:t>
      </w:r>
      <w:r w:rsidRPr="00FB5A35">
        <w:rPr>
          <w:rFonts w:ascii="Times New Roman" w:eastAsia="新細明體" w:hAnsi="Times New Roman"/>
        </w:rPr>
        <w:t xml:space="preserve"> sub-degree </w:t>
      </w:r>
      <w:r w:rsidR="00F84884">
        <w:rPr>
          <w:rFonts w:ascii="Times New Roman" w:eastAsia="新細明體" w:hAnsi="Times New Roman"/>
        </w:rPr>
        <w:t xml:space="preserve">level </w:t>
      </w:r>
      <w:r w:rsidRPr="00FB5A35">
        <w:rPr>
          <w:rFonts w:ascii="Times New Roman" w:eastAsia="新細明體" w:hAnsi="Times New Roman"/>
        </w:rPr>
        <w:t>or below, and</w:t>
      </w:r>
      <w:r w:rsidR="00F84884">
        <w:rPr>
          <w:rFonts w:ascii="Times New Roman" w:eastAsia="新細明體" w:hAnsi="Times New Roman"/>
        </w:rPr>
        <w:t xml:space="preserve"> </w:t>
      </w:r>
      <w:r w:rsidRPr="00FB5A35">
        <w:rPr>
          <w:rFonts w:ascii="Times New Roman" w:eastAsia="新細明體" w:hAnsi="Times New Roman"/>
        </w:rPr>
        <w:t>interested in taking ERB courses</w:t>
      </w:r>
    </w:p>
    <w:p w:rsidR="00F84884" w:rsidRDefault="00F84884" w:rsidP="0017690F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:rsidR="0017690F" w:rsidRDefault="0017690F" w:rsidP="0017690F">
      <w:pPr>
        <w:rPr>
          <w:rFonts w:ascii="Times New Roman" w:eastAsia="新細明體" w:hAnsi="Times New Roman"/>
        </w:rPr>
      </w:pPr>
    </w:p>
    <w:p w:rsidR="00F84884" w:rsidRDefault="00F84884" w:rsidP="00F84884">
      <w:pPr>
        <w:pStyle w:val="1"/>
        <w:spacing w:line="240" w:lineRule="auto"/>
        <w:rPr>
          <w:rFonts w:ascii="Times New Roman" w:hAnsi="Times New Roman"/>
        </w:rPr>
      </w:pPr>
      <w:r w:rsidRPr="00F84884">
        <w:rPr>
          <w:rFonts w:ascii="Times New Roman" w:hAnsi="Times New Roman"/>
        </w:rPr>
        <w:t>Training Consultancy Ser</w:t>
      </w:r>
      <w:r>
        <w:rPr>
          <w:rFonts w:ascii="Times New Roman" w:hAnsi="Times New Roman"/>
        </w:rPr>
        <w:t>vice through Video Conferencing</w:t>
      </w:r>
    </w:p>
    <w:p w:rsidR="00F84884" w:rsidRPr="00AC1D7B" w:rsidRDefault="00F84884" w:rsidP="00F84884">
      <w:pPr>
        <w:rPr>
          <w:rFonts w:eastAsia="新細明體"/>
        </w:rPr>
      </w:pPr>
    </w:p>
    <w:p w:rsidR="00F84884" w:rsidRPr="00F84884" w:rsidRDefault="00F84884" w:rsidP="00F84884">
      <w:pPr>
        <w:pStyle w:val="3"/>
        <w:rPr>
          <w:rFonts w:ascii="Times New Roman" w:hAnsi="Times New Roman"/>
        </w:rPr>
      </w:pPr>
      <w:r w:rsidRPr="00F84884">
        <w:t>Meet with our Training Consultant anywh</w:t>
      </w:r>
      <w:r>
        <w:t>ere in a SPEEDY and HANDY mode</w:t>
      </w:r>
    </w:p>
    <w:p w:rsidR="00F84884" w:rsidRPr="00F84884" w:rsidRDefault="00F84884" w:rsidP="00F84884">
      <w:pPr>
        <w:rPr>
          <w:rFonts w:ascii="Times New Roman" w:eastAsia="新細明體" w:hAnsi="Times New Roman"/>
        </w:rPr>
      </w:pPr>
    </w:p>
    <w:p w:rsidR="00F84884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>Through video conferencing by any mobile device, service user can talk with our Training Consultant, and get ERB course information and personalised training advice.</w:t>
      </w:r>
    </w:p>
    <w:p w:rsidR="00F84884" w:rsidRDefault="00F84884" w:rsidP="00F84884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>Sign up now for the free service!</w:t>
      </w:r>
    </w:p>
    <w:p w:rsidR="00F84884" w:rsidRPr="00F84884" w:rsidRDefault="00F84884" w:rsidP="00F84884">
      <w:pPr>
        <w:rPr>
          <w:rFonts w:ascii="Times New Roman" w:eastAsia="新細明體" w:hAnsi="Times New Roman"/>
        </w:rPr>
      </w:pPr>
    </w:p>
    <w:p w:rsidR="00F84884" w:rsidRPr="00FB5A35" w:rsidRDefault="00F84884" w:rsidP="00F84884">
      <w:pPr>
        <w:rPr>
          <w:rFonts w:ascii="Times New Roman" w:eastAsia="新細明體" w:hAnsi="Times New Roman"/>
        </w:rPr>
      </w:pPr>
      <w:r w:rsidRPr="00F84884">
        <w:rPr>
          <w:rFonts w:ascii="Times New Roman" w:eastAsia="新細明體" w:hAnsi="Times New Roman"/>
        </w:rPr>
        <w:t xml:space="preserve">For details, please contact our staff at the </w:t>
      </w:r>
      <w:r>
        <w:rPr>
          <w:rFonts w:ascii="Times New Roman" w:eastAsia="新細明體" w:hAnsi="Times New Roman"/>
        </w:rPr>
        <w:t xml:space="preserve">service locations below. </w:t>
      </w:r>
    </w:p>
    <w:p w:rsidR="00C96D00" w:rsidRPr="0058353A" w:rsidRDefault="00C96D0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:rsidR="00A14623" w:rsidRPr="00FB5A35" w:rsidRDefault="00A14623" w:rsidP="00DE0220">
      <w:pPr>
        <w:pStyle w:val="3"/>
      </w:pPr>
      <w:r w:rsidRPr="00FB5A35">
        <w:t>ERB Service Centre</w:t>
      </w:r>
    </w:p>
    <w:p w:rsidR="00A14623" w:rsidRPr="00FB5A35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hAnsi="Times New Roman"/>
        </w:rPr>
        <w:t>Address: Unit 301, 3/F, Tin Ching Amenity and Community Building, Tin C</w:t>
      </w:r>
      <w:r w:rsidR="00FB5A35" w:rsidRPr="00FB5A35">
        <w:rPr>
          <w:rFonts w:ascii="Times New Roman" w:hAnsi="Times New Roman"/>
        </w:rPr>
        <w:t>hing Estate, Tin Shui Wai, N.T.</w:t>
      </w:r>
    </w:p>
    <w:p w:rsidR="00A14623" w:rsidRPr="00FB5A35" w:rsidRDefault="00FB5A35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FB5A35">
        <w:rPr>
          <w:rFonts w:ascii="Times New Roman" w:eastAsia="新細明體" w:hAnsi="Times New Roman"/>
        </w:rPr>
        <w:t>Tel</w:t>
      </w:r>
      <w:r w:rsidR="00A14623" w:rsidRPr="00FB5A35">
        <w:rPr>
          <w:rFonts w:ascii="Times New Roman" w:hAnsi="Times New Roman"/>
        </w:rPr>
        <w:t>: 3919 6100</w:t>
      </w:r>
    </w:p>
    <w:p w:rsidR="00A14623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FB5A35">
        <w:rPr>
          <w:rFonts w:ascii="Times New Roman" w:hAnsi="Times New Roman"/>
        </w:rPr>
        <w:t>Website:</w:t>
      </w:r>
      <w:r w:rsidR="00DE0220" w:rsidRPr="00FB5A35">
        <w:rPr>
          <w:rFonts w:ascii="Times New Roman" w:hAnsi="Times New Roman"/>
        </w:rPr>
        <w:t xml:space="preserve"> </w:t>
      </w:r>
      <w:hyperlink r:id="rId7" w:history="1">
        <w:r w:rsidR="006F0B0B" w:rsidRPr="00C52FED">
          <w:rPr>
            <w:rStyle w:val="a9"/>
            <w:rFonts w:ascii="Times New Roman" w:hAnsi="Times New Roman"/>
          </w:rPr>
          <w:t>www.erbsc.erb.org</w:t>
        </w:r>
      </w:hyperlink>
    </w:p>
    <w:p w:rsidR="00F81140" w:rsidRPr="00F81140" w:rsidRDefault="00F8114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6F0B0B" w:rsidRDefault="006F0B0B" w:rsidP="006F0B0B">
      <w:pPr>
        <w:pStyle w:val="3"/>
        <w:rPr>
          <w:lang w:eastAsia="zh-HK"/>
        </w:rPr>
      </w:pPr>
      <w:r>
        <w:rPr>
          <w:lang w:eastAsia="zh-HK"/>
        </w:rPr>
        <w:t>ERB Service Spots (Kowloon East)</w:t>
      </w:r>
    </w:p>
    <w:p w:rsidR="006F0B0B" w:rsidRPr="006F0B0B" w:rsidRDefault="006F0B0B" w:rsidP="006F0B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326 2133</w:t>
      </w:r>
    </w:p>
    <w:p w:rsidR="00042275" w:rsidRDefault="00042275" w:rsidP="00F8114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</w:p>
    <w:p w:rsidR="00042275" w:rsidRDefault="00042275" w:rsidP="00042275">
      <w:pPr>
        <w:pStyle w:val="3"/>
        <w:rPr>
          <w:lang w:eastAsia="zh-HK"/>
        </w:rPr>
      </w:pPr>
      <w:r>
        <w:rPr>
          <w:lang w:eastAsia="zh-HK"/>
        </w:rPr>
        <w:t>ERB Service Spots (Kowloon West)</w:t>
      </w:r>
    </w:p>
    <w:p w:rsidR="00042275" w:rsidRDefault="00042275" w:rsidP="000422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</w:t>
      </w:r>
      <w:r>
        <w:rPr>
          <w:rFonts w:ascii="Times New Roman" w:eastAsia="新細明體" w:hAnsi="Times New Roman"/>
        </w:rPr>
        <w:t>700 1777</w:t>
      </w:r>
    </w:p>
    <w:p w:rsidR="00F81140" w:rsidRDefault="00F81140" w:rsidP="00F81140">
      <w:pPr>
        <w:rPr>
          <w:rFonts w:eastAsia="新細明體"/>
          <w:lang w:eastAsia="zh-HK"/>
        </w:rPr>
      </w:pPr>
    </w:p>
    <w:p w:rsidR="006F0B0B" w:rsidRDefault="006F0B0B" w:rsidP="006F0B0B">
      <w:pPr>
        <w:pStyle w:val="3"/>
        <w:rPr>
          <w:lang w:eastAsia="zh-HK"/>
        </w:rPr>
      </w:pPr>
      <w:r>
        <w:rPr>
          <w:lang w:eastAsia="zh-HK"/>
        </w:rPr>
        <w:t>ERB Service Spots (New Territories)</w:t>
      </w:r>
    </w:p>
    <w:p w:rsidR="006F0B0B" w:rsidRPr="006F0B0B" w:rsidRDefault="006F0B0B" w:rsidP="006F0B0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81140">
        <w:rPr>
          <w:rFonts w:ascii="Times New Roman" w:eastAsia="新細明體" w:hAnsi="Times New Roman"/>
        </w:rPr>
        <w:t>Tel: 2428 2283</w:t>
      </w:r>
    </w:p>
    <w:p w:rsidR="00247B44" w:rsidRPr="00AC1D7B" w:rsidRDefault="00247B44" w:rsidP="00F81140">
      <w:pPr>
        <w:rPr>
          <w:rFonts w:eastAsia="新細明體"/>
          <w:lang w:eastAsia="zh-HK"/>
        </w:rPr>
      </w:pPr>
    </w:p>
    <w:p w:rsidR="00DE0220" w:rsidRDefault="00DE0220" w:rsidP="00DE0220">
      <w:pPr>
        <w:pStyle w:val="3"/>
        <w:rPr>
          <w:lang w:eastAsia="zh-HK"/>
        </w:rPr>
      </w:pPr>
      <w:r>
        <w:rPr>
          <w:rFonts w:hint="eastAsia"/>
          <w:lang w:eastAsia="zh-HK"/>
        </w:rPr>
        <w:t>ERB Headquarter (Siu Sai Wan)</w:t>
      </w:r>
    </w:p>
    <w:p w:rsidR="00DE0220" w:rsidRDefault="00DE022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3/F to 6/F, 10 Siu Sai Wan Road, Chai Wan, Hong Kong</w:t>
      </w:r>
    </w:p>
    <w:p w:rsidR="00DE0220" w:rsidRDefault="00DE022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>
        <w:rPr>
          <w:rFonts w:ascii="Times New Roman" w:eastAsia="新細明體" w:hAnsi="Times New Roman" w:hint="eastAsia"/>
          <w:lang w:eastAsia="zh-HK"/>
        </w:rPr>
        <w:t>Tel: 182 182</w:t>
      </w:r>
    </w:p>
    <w:p w:rsidR="00F84884" w:rsidRDefault="00F84884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DE0220" w:rsidRPr="00FB5A35" w:rsidRDefault="00F84884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  <w:r w:rsidRPr="0058353A">
        <w:rPr>
          <w:rFonts w:ascii="Times New Roman" w:eastAsia="新細明體" w:hAnsi="Times New Roman" w:hint="eastAsia"/>
          <w:lang w:eastAsia="zh-HK"/>
        </w:rPr>
        <w:t xml:space="preserve">Online </w:t>
      </w:r>
      <w:r w:rsidRPr="0058353A">
        <w:rPr>
          <w:rFonts w:ascii="Times New Roman" w:eastAsia="新細明體" w:hAnsi="Times New Roman"/>
          <w:lang w:eastAsia="zh-HK"/>
        </w:rPr>
        <w:t>r</w:t>
      </w:r>
      <w:r w:rsidRPr="0058353A">
        <w:rPr>
          <w:rFonts w:ascii="Times New Roman" w:eastAsia="新細明體" w:hAnsi="Times New Roman" w:hint="eastAsia"/>
          <w:lang w:eastAsia="zh-HK"/>
        </w:rPr>
        <w:t>egistration</w:t>
      </w:r>
      <w:r w:rsidRPr="0058353A">
        <w:rPr>
          <w:rFonts w:ascii="Times New Roman" w:eastAsia="新細明體" w:hAnsi="Times New Roman"/>
          <w:lang w:eastAsia="zh-HK"/>
        </w:rPr>
        <w:t>: www.erb.org/tc</w:t>
      </w:r>
    </w:p>
    <w:p w:rsidR="00A14623" w:rsidRPr="00FB5A35" w:rsidRDefault="00FB5A35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</w:rPr>
      </w:pPr>
      <w:r w:rsidRPr="00FB5A35">
        <w:rPr>
          <w:rFonts w:ascii="Times New Roman" w:eastAsia="新細明體" w:hAnsi="Times New Roman"/>
        </w:rPr>
        <w:t xml:space="preserve">Email: </w:t>
      </w:r>
      <w:hyperlink r:id="rId8" w:history="1">
        <w:r w:rsidRPr="00FB5A35">
          <w:rPr>
            <w:rStyle w:val="a9"/>
            <w:rFonts w:ascii="Times New Roman" w:eastAsia="新細明體" w:hAnsi="Times New Roman"/>
          </w:rPr>
          <w:t>ask.tc@erb.org</w:t>
        </w:r>
      </w:hyperlink>
    </w:p>
    <w:p w:rsidR="00F81140" w:rsidRPr="00F81140" w:rsidRDefault="00F81140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eastAsia="新細明體" w:hAnsi="Times New Roman"/>
          <w:lang w:eastAsia="zh-HK"/>
        </w:rPr>
      </w:pPr>
    </w:p>
    <w:p w:rsidR="00A14623" w:rsidRPr="00FB5A35" w:rsidRDefault="00A14623" w:rsidP="003E147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Times New Roman" w:hAnsi="Times New Roman"/>
          <w:lang w:eastAsia="zh-HK"/>
        </w:rPr>
      </w:pPr>
      <w:r w:rsidRPr="00FB5A35">
        <w:rPr>
          <w:rFonts w:ascii="Times New Roman" w:hAnsi="Times New Roman"/>
        </w:rPr>
        <w:t>P</w:t>
      </w:r>
      <w:r w:rsidRPr="000964DD">
        <w:rPr>
          <w:rFonts w:ascii="Times New Roman" w:hAnsi="Times New Roman"/>
        </w:rPr>
        <w:t xml:space="preserve">rinted in </w:t>
      </w:r>
      <w:r w:rsidR="00F25EC2">
        <w:rPr>
          <w:rFonts w:ascii="Times New Roman" w:eastAsia="新細明體" w:hAnsi="Times New Roman"/>
        </w:rPr>
        <w:t>April</w:t>
      </w:r>
      <w:r w:rsidR="00694B0F">
        <w:rPr>
          <w:rFonts w:ascii="Times New Roman" w:eastAsia="新細明體" w:hAnsi="Times New Roman"/>
        </w:rPr>
        <w:t xml:space="preserve"> 202</w:t>
      </w:r>
      <w:r w:rsidR="00F25EC2">
        <w:rPr>
          <w:rFonts w:ascii="Times New Roman" w:eastAsia="新細明體" w:hAnsi="Times New Roman"/>
        </w:rPr>
        <w:t>4</w:t>
      </w:r>
    </w:p>
    <w:sectPr w:rsidR="00A14623" w:rsidRPr="00FB5A35">
      <w:pgSz w:w="11900" w:h="16840"/>
      <w:pgMar w:top="1440" w:right="1268" w:bottom="144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CE" w:rsidRDefault="000774CE" w:rsidP="003D5589">
      <w:r>
        <w:separator/>
      </w:r>
    </w:p>
  </w:endnote>
  <w:endnote w:type="continuationSeparator" w:id="0">
    <w:p w:rsidR="000774CE" w:rsidRDefault="000774CE" w:rsidP="003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CE" w:rsidRDefault="000774CE" w:rsidP="003D5589">
      <w:r>
        <w:separator/>
      </w:r>
    </w:p>
  </w:footnote>
  <w:footnote w:type="continuationSeparator" w:id="0">
    <w:p w:rsidR="000774CE" w:rsidRDefault="000774CE" w:rsidP="003D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4D"/>
    <w:multiLevelType w:val="hybridMultilevel"/>
    <w:tmpl w:val="3B4C3230"/>
    <w:lvl w:ilvl="0" w:tplc="E87ED56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A0087"/>
    <w:multiLevelType w:val="hybridMultilevel"/>
    <w:tmpl w:val="E09EB40E"/>
    <w:lvl w:ilvl="0" w:tplc="7638DDD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4538F8"/>
    <w:multiLevelType w:val="hybridMultilevel"/>
    <w:tmpl w:val="7010927E"/>
    <w:lvl w:ilvl="0" w:tplc="77463F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61687A"/>
    <w:multiLevelType w:val="hybridMultilevel"/>
    <w:tmpl w:val="0DA019F6"/>
    <w:lvl w:ilvl="0" w:tplc="61626B7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254F04"/>
    <w:multiLevelType w:val="hybridMultilevel"/>
    <w:tmpl w:val="274CDA94"/>
    <w:lvl w:ilvl="0" w:tplc="77463F1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D91B97"/>
    <w:multiLevelType w:val="hybridMultilevel"/>
    <w:tmpl w:val="2E5A94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71"/>
    <w:rsid w:val="00010580"/>
    <w:rsid w:val="00024390"/>
    <w:rsid w:val="00042275"/>
    <w:rsid w:val="000774CE"/>
    <w:rsid w:val="000964DD"/>
    <w:rsid w:val="0017690F"/>
    <w:rsid w:val="001A3FDE"/>
    <w:rsid w:val="001A568D"/>
    <w:rsid w:val="001D0E21"/>
    <w:rsid w:val="00217CFA"/>
    <w:rsid w:val="00247B44"/>
    <w:rsid w:val="00255318"/>
    <w:rsid w:val="0026339F"/>
    <w:rsid w:val="0027716A"/>
    <w:rsid w:val="002B4771"/>
    <w:rsid w:val="002C0B2E"/>
    <w:rsid w:val="002C78F0"/>
    <w:rsid w:val="002D05B2"/>
    <w:rsid w:val="002D1B10"/>
    <w:rsid w:val="002F43A9"/>
    <w:rsid w:val="0039687B"/>
    <w:rsid w:val="003D5589"/>
    <w:rsid w:val="003E1479"/>
    <w:rsid w:val="003E7644"/>
    <w:rsid w:val="003F7994"/>
    <w:rsid w:val="004144DD"/>
    <w:rsid w:val="00456025"/>
    <w:rsid w:val="004B4AFB"/>
    <w:rsid w:val="004B77E7"/>
    <w:rsid w:val="004E0209"/>
    <w:rsid w:val="004F5E65"/>
    <w:rsid w:val="005746D4"/>
    <w:rsid w:val="0058353A"/>
    <w:rsid w:val="005A2306"/>
    <w:rsid w:val="005C3A9F"/>
    <w:rsid w:val="00603F47"/>
    <w:rsid w:val="00626649"/>
    <w:rsid w:val="0065642C"/>
    <w:rsid w:val="00684D0C"/>
    <w:rsid w:val="00694B0F"/>
    <w:rsid w:val="006E1069"/>
    <w:rsid w:val="006F0B0B"/>
    <w:rsid w:val="00722E6D"/>
    <w:rsid w:val="00727A2B"/>
    <w:rsid w:val="007842B8"/>
    <w:rsid w:val="007A1A65"/>
    <w:rsid w:val="007B003F"/>
    <w:rsid w:val="007C120E"/>
    <w:rsid w:val="007C6AE5"/>
    <w:rsid w:val="007E495D"/>
    <w:rsid w:val="007F5418"/>
    <w:rsid w:val="00994419"/>
    <w:rsid w:val="00A14623"/>
    <w:rsid w:val="00A66AA5"/>
    <w:rsid w:val="00AC1D7B"/>
    <w:rsid w:val="00B9231F"/>
    <w:rsid w:val="00C4639A"/>
    <w:rsid w:val="00C50CCB"/>
    <w:rsid w:val="00C96D00"/>
    <w:rsid w:val="00CB20D3"/>
    <w:rsid w:val="00CC157C"/>
    <w:rsid w:val="00D25969"/>
    <w:rsid w:val="00D5137A"/>
    <w:rsid w:val="00D93989"/>
    <w:rsid w:val="00DD19B5"/>
    <w:rsid w:val="00DE0220"/>
    <w:rsid w:val="00E06171"/>
    <w:rsid w:val="00E36979"/>
    <w:rsid w:val="00E37E2B"/>
    <w:rsid w:val="00E60AF1"/>
    <w:rsid w:val="00E8607B"/>
    <w:rsid w:val="00EB54A5"/>
    <w:rsid w:val="00EE144D"/>
    <w:rsid w:val="00F25EC2"/>
    <w:rsid w:val="00F37E2B"/>
    <w:rsid w:val="00F64783"/>
    <w:rsid w:val="00F7763A"/>
    <w:rsid w:val="00F81140"/>
    <w:rsid w:val="00F81958"/>
    <w:rsid w:val="00F84884"/>
    <w:rsid w:val="00FB5A35"/>
    <w:rsid w:val="00FC2871"/>
    <w:rsid w:val="00FD2762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6979A67-611A-4A45-A7E2-75803E3F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4D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44D"/>
    <w:pPr>
      <w:keepNext/>
      <w:spacing w:line="48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DE0220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D5589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D558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D5589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F7763A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F7763A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E144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DE0220"/>
    <w:rPr>
      <w:rFonts w:ascii="Cambria" w:hAnsi="Cambria"/>
      <w:b/>
      <w:bCs/>
      <w:sz w:val="36"/>
      <w:szCs w:val="36"/>
    </w:rPr>
  </w:style>
  <w:style w:type="paragraph" w:customStyle="1" w:styleId="11">
    <w:name w:val="樣式1"/>
    <w:basedOn w:val="1"/>
    <w:qFormat/>
    <w:rsid w:val="00EE144D"/>
  </w:style>
  <w:style w:type="character" w:styleId="a9">
    <w:name w:val="Hyperlink"/>
    <w:uiPriority w:val="99"/>
    <w:unhideWhenUsed/>
    <w:rsid w:val="0017690F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B5A35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247B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.tc@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sc.e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230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Links>
    <vt:vector size="12" baseType="variant">
      <vt:variant>
        <vt:i4>7471132</vt:i4>
      </vt:variant>
      <vt:variant>
        <vt:i4>3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Consultancy Service (April 2024) – Leaflet</dc:title>
  <dc:subject/>
  <dc:creator>ERB</dc:creator>
  <cp:keywords/>
  <dcterms:created xsi:type="dcterms:W3CDTF">2024-12-10T03:23:00Z</dcterms:created>
  <dcterms:modified xsi:type="dcterms:W3CDTF">2024-12-11T08:55:00Z</dcterms:modified>
</cp:coreProperties>
</file>